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0" w:rsidRPr="00FD4E68" w:rsidRDefault="008A0D40" w:rsidP="008A0D40">
      <w:pPr>
        <w:tabs>
          <w:tab w:val="left" w:pos="993"/>
        </w:tabs>
        <w:ind w:left="5388" w:firstLine="993"/>
        <w:jc w:val="both"/>
        <w:rPr>
          <w:sz w:val="25"/>
          <w:szCs w:val="25"/>
        </w:rPr>
      </w:pPr>
      <w:r w:rsidRPr="00FD4E68">
        <w:rPr>
          <w:sz w:val="25"/>
          <w:szCs w:val="25"/>
        </w:rPr>
        <w:t>ЗАТВЕРДЖЕНО</w:t>
      </w:r>
    </w:p>
    <w:p w:rsidR="008A0D40" w:rsidRPr="00FD4E68" w:rsidRDefault="008A0D40" w:rsidP="008A0D40">
      <w:pPr>
        <w:ind w:left="6381"/>
        <w:jc w:val="both"/>
        <w:rPr>
          <w:sz w:val="25"/>
          <w:szCs w:val="25"/>
        </w:rPr>
      </w:pPr>
      <w:r w:rsidRPr="00FD4E68">
        <w:rPr>
          <w:sz w:val="25"/>
          <w:szCs w:val="25"/>
        </w:rPr>
        <w:t>наказом Олександрійського</w:t>
      </w:r>
    </w:p>
    <w:p w:rsidR="008A0D40" w:rsidRPr="00FD4E68" w:rsidRDefault="008A0D40" w:rsidP="008A0D40">
      <w:pPr>
        <w:ind w:left="6381"/>
        <w:jc w:val="both"/>
        <w:rPr>
          <w:sz w:val="25"/>
          <w:szCs w:val="25"/>
        </w:rPr>
      </w:pPr>
      <w:r w:rsidRPr="00FD4E68">
        <w:rPr>
          <w:sz w:val="25"/>
          <w:szCs w:val="25"/>
        </w:rPr>
        <w:t>міськрайонного суду</w:t>
      </w:r>
    </w:p>
    <w:p w:rsidR="008A0D40" w:rsidRPr="00FD4E68" w:rsidRDefault="008A0D40" w:rsidP="008A0D40">
      <w:pPr>
        <w:ind w:left="6381"/>
        <w:jc w:val="both"/>
        <w:rPr>
          <w:sz w:val="25"/>
          <w:szCs w:val="25"/>
        </w:rPr>
      </w:pPr>
      <w:r w:rsidRPr="00FD4E68">
        <w:rPr>
          <w:sz w:val="25"/>
          <w:szCs w:val="25"/>
        </w:rPr>
        <w:t>Кіровоградської області</w:t>
      </w:r>
    </w:p>
    <w:p w:rsidR="008A0D40" w:rsidRPr="00FD4E68" w:rsidRDefault="008A0D40" w:rsidP="008A0D40">
      <w:pPr>
        <w:ind w:left="6381"/>
        <w:jc w:val="both"/>
        <w:rPr>
          <w:sz w:val="25"/>
          <w:szCs w:val="25"/>
        </w:rPr>
      </w:pPr>
      <w:r w:rsidRPr="00FD4E68">
        <w:rPr>
          <w:sz w:val="25"/>
          <w:szCs w:val="25"/>
        </w:rPr>
        <w:t>від 12.04.20</w:t>
      </w:r>
      <w:r>
        <w:rPr>
          <w:sz w:val="25"/>
          <w:szCs w:val="25"/>
        </w:rPr>
        <w:t>21</w:t>
      </w:r>
      <w:r w:rsidRPr="00FD4E68">
        <w:rPr>
          <w:sz w:val="25"/>
          <w:szCs w:val="25"/>
        </w:rPr>
        <w:t xml:space="preserve"> №37-од</w:t>
      </w:r>
    </w:p>
    <w:p w:rsidR="008A0D40" w:rsidRPr="00FD4E68" w:rsidRDefault="008A0D40" w:rsidP="008A0D40">
      <w:pPr>
        <w:jc w:val="both"/>
        <w:rPr>
          <w:sz w:val="25"/>
          <w:szCs w:val="25"/>
        </w:rPr>
      </w:pPr>
    </w:p>
    <w:p w:rsidR="008A0D40" w:rsidRPr="00FD4E68" w:rsidRDefault="008A0D40" w:rsidP="008A0D40">
      <w:pPr>
        <w:jc w:val="center"/>
        <w:rPr>
          <w:b/>
          <w:sz w:val="25"/>
          <w:szCs w:val="25"/>
        </w:rPr>
      </w:pPr>
      <w:r w:rsidRPr="00FD4E68">
        <w:rPr>
          <w:b/>
          <w:sz w:val="25"/>
          <w:szCs w:val="25"/>
        </w:rPr>
        <w:t>УМОВИ</w:t>
      </w:r>
    </w:p>
    <w:p w:rsidR="008A0D40" w:rsidRPr="00FD4E68" w:rsidRDefault="008A0D40" w:rsidP="008A0D40">
      <w:pPr>
        <w:jc w:val="center"/>
        <w:rPr>
          <w:b/>
          <w:sz w:val="25"/>
          <w:szCs w:val="25"/>
        </w:rPr>
      </w:pPr>
      <w:r w:rsidRPr="00FD4E68">
        <w:rPr>
          <w:b/>
          <w:sz w:val="25"/>
          <w:szCs w:val="25"/>
        </w:rPr>
        <w:t>проведення конкурсу</w:t>
      </w:r>
    </w:p>
    <w:p w:rsidR="008A0D40" w:rsidRPr="00FD4E68" w:rsidRDefault="008A0D40" w:rsidP="008A0D40">
      <w:pPr>
        <w:jc w:val="center"/>
        <w:rPr>
          <w:b/>
          <w:sz w:val="25"/>
          <w:szCs w:val="25"/>
        </w:rPr>
      </w:pPr>
      <w:r w:rsidRPr="00FD4E68">
        <w:rPr>
          <w:b/>
          <w:sz w:val="25"/>
          <w:szCs w:val="25"/>
        </w:rPr>
        <w:t xml:space="preserve">на зайняття вакантної посади державної служби категорії «В» - </w:t>
      </w:r>
    </w:p>
    <w:p w:rsidR="008A0D40" w:rsidRPr="00FD4E68" w:rsidRDefault="008A0D40" w:rsidP="008A0D40">
      <w:pPr>
        <w:jc w:val="center"/>
        <w:rPr>
          <w:sz w:val="25"/>
          <w:szCs w:val="25"/>
          <w:lang w:val="ru-RU"/>
        </w:rPr>
      </w:pPr>
      <w:r w:rsidRPr="00FD4E68">
        <w:rPr>
          <w:sz w:val="25"/>
          <w:szCs w:val="25"/>
          <w:lang w:val="ru-RU"/>
        </w:rPr>
        <w:t xml:space="preserve">консультанта суду </w:t>
      </w:r>
      <w:r w:rsidRPr="00FD4E68">
        <w:rPr>
          <w:sz w:val="25"/>
          <w:szCs w:val="25"/>
        </w:rPr>
        <w:t xml:space="preserve">Олександрійського міськрайонного суду </w:t>
      </w:r>
    </w:p>
    <w:p w:rsidR="008A0D40" w:rsidRPr="00FD4E68" w:rsidRDefault="008A0D40" w:rsidP="008A0D40">
      <w:pPr>
        <w:jc w:val="center"/>
        <w:rPr>
          <w:sz w:val="25"/>
          <w:szCs w:val="25"/>
          <w:lang w:val="ru-RU"/>
        </w:rPr>
      </w:pPr>
      <w:r w:rsidRPr="00FD4E68">
        <w:rPr>
          <w:sz w:val="25"/>
          <w:szCs w:val="25"/>
        </w:rPr>
        <w:t>Кіровоградської області</w:t>
      </w:r>
    </w:p>
    <w:p w:rsidR="008A0D40" w:rsidRPr="00FD4E68" w:rsidRDefault="008A0D40" w:rsidP="008A0D40">
      <w:pPr>
        <w:jc w:val="both"/>
        <w:rPr>
          <w:sz w:val="25"/>
          <w:szCs w:val="25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"/>
        <w:gridCol w:w="2639"/>
        <w:gridCol w:w="5987"/>
      </w:tblGrid>
      <w:tr w:rsidR="008A0D40" w:rsidRPr="00FD4E68" w:rsidTr="006323E2">
        <w:tc>
          <w:tcPr>
            <w:tcW w:w="9356" w:type="dxa"/>
            <w:gridSpan w:val="4"/>
          </w:tcPr>
          <w:p w:rsidR="008A0D40" w:rsidRPr="00FD4E68" w:rsidRDefault="008A0D40" w:rsidP="006323E2">
            <w:pPr>
              <w:jc w:val="center"/>
              <w:rPr>
                <w:b/>
                <w:sz w:val="25"/>
                <w:szCs w:val="25"/>
              </w:rPr>
            </w:pPr>
            <w:r w:rsidRPr="00FD4E68">
              <w:rPr>
                <w:b/>
                <w:sz w:val="25"/>
                <w:szCs w:val="25"/>
              </w:rPr>
              <w:t>Загальні умови</w:t>
            </w:r>
          </w:p>
        </w:tc>
      </w:tr>
      <w:tr w:rsidR="008A0D40" w:rsidRPr="00FD4E68" w:rsidTr="006323E2">
        <w:tc>
          <w:tcPr>
            <w:tcW w:w="3369" w:type="dxa"/>
            <w:gridSpan w:val="3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Посадові обов’язки</w:t>
            </w:r>
          </w:p>
        </w:tc>
        <w:tc>
          <w:tcPr>
            <w:tcW w:w="5987" w:type="dxa"/>
          </w:tcPr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393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Складання плану щодо роботи з кадрами на відповідне півріччя та/або відповідний календарний рік;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Забезпечення дотримання в суді законодавчих та нормативно-правових актів про працю;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Підготовка проектів наказів та розпоряджень голови суду, керівника апарату суду, їх відповідна реєстрація та зберігання;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 прийняття на роботу, переведення, переміщення, звільнення суддів та працівників апарату суду відповідно до законодавства, положень, інструкцій, наказів;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Ведення табелів обліку використання робочого часу;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Підготовка </w:t>
            </w:r>
            <w:proofErr w:type="spellStart"/>
            <w:r w:rsidRPr="00FD4E68">
              <w:rPr>
                <w:sz w:val="25"/>
                <w:szCs w:val="25"/>
              </w:rPr>
              <w:t>проєктів</w:t>
            </w:r>
            <w:proofErr w:type="spellEnd"/>
            <w:r w:rsidRPr="00FD4E68">
              <w:rPr>
                <w:sz w:val="25"/>
                <w:szCs w:val="25"/>
              </w:rPr>
              <w:t xml:space="preserve"> штатних розписів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Забезпечення організації та контролю щодо проведення конкурсного добору на зайняття посад державної служби категорії «Б» і «В»;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Організація та оформлення складання Присяги державного службовця особами, призначеними на посаду державної служби вперше;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Забезпечення організації проведення перевірок достовірності відомостей щодо застосування заборон, передбачених частинами третьою і четвертою статті 1 Закону України «Про очищення влади», підготовка відповідних довідок про їх результати;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Забезпечення роботи із захисту персональних даних в суді суддів та працівників апарату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Оформлення, ведення, облік та зберігання трудових книжок і особових справ суддів та працівників апарату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 обчислення стажу державної служби суддів та працівників апарату суду, стажу, що дає право на встановлення надбавок за стаж служби та роботи в державних органах;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Вжиття заходів для своєчасного встановлення </w:t>
            </w:r>
            <w:r w:rsidRPr="00FD4E68">
              <w:rPr>
                <w:sz w:val="25"/>
                <w:szCs w:val="25"/>
              </w:rPr>
              <w:lastRenderedPageBreak/>
              <w:t>щомісячних доплат за вислугу років суддям, присвоєння рангів та встановлення надбавок за стаж державної служби державним службовцям, встановлення надбавок за стаж роботи в державних органах працівникам патронатної служби, встановлення надбавок за стаж служби службовцям;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 службових посвідчень працівника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 службових відряджень суддів та працівників апарату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Ознайомлення працівників суду з правилами внутрішнього трудового та внутрішнього службового розпорядку, посадовими інструкціями та кадровими документами з проставлянням ними підписів та дати ознайомлення;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 та видача довідок з місця роботи суддям та працівникам апарату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Внесення керівнику апарату пропозицій з кадрових питань, зокрема щодо запровадження в апараті суду нових посад та скорочення існуючих, щодо призначення на посади в апарат суду, переведення на інші посади, звільнення з посад, присвоєння рангів державних службовців, заохочення, застосування заходів дисциплінарного впливу та з інших кадрових питань;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Облік працівників окремих категорій відповідно до законодавства;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Оформлення листків непрацездатності та ведення протоколів засідань робочої групи із загальнообов’язкового державного соціального страхування оформлення матеріалів щодо них;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Складання зведеного графіку відпусток та здійснення контролю за його дотриманням, облік відпусток усіх видів;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Складання та подання до відповідних державних органів кадрової звітності та кадрової інформації на запити вищестоящих інстанцій;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Організація проходження практики студентами ВНЗ;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Забезпечення ведення та угрупування документів кадрового діловодства суду згідно номенклатури справ на поточний календарний рік;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Експертиза цінності документів із кадрових питань, підготовка завершених номенклатурних справ із кадрових питань для передання до архіву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Здійснення належного ведення кадрового обліку суддів, державних службовців, працівників патронатної служби та інших працівників суду в інформаційно-аналітичній системі «Кадри-WEB»;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lastRenderedPageBreak/>
              <w:t>Узагальнення потреби державних службовців у підвищенні кваліфікації та планування відповідної професійного навчання, контроль виконання планів підвищення кваліфікації суддів та державних службовців апарату суду, організація проведення внутрішніх навчань працівників апарату суду;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Підготовка інформацій, довідок, звітів, аналізів та узагальнень про роботу з кадрами тощо;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Підготовка та подання до відділу планово-фінансової діяльності, бухгалтерського обліку та звітності територіального управління ДСА України в Кіровоградській області інформації щодо структури заробітної плати, середньооблікової чисельності працюючих.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Підготовка та оформлення протоколів оперативних нарад та загальних зборів працівників апарату суду.</w:t>
            </w:r>
          </w:p>
          <w:p w:rsidR="008A0D40" w:rsidRPr="00FD4E68" w:rsidRDefault="008A0D40" w:rsidP="008A0D40">
            <w:pPr>
              <w:numPr>
                <w:ilvl w:val="0"/>
                <w:numId w:val="1"/>
              </w:numPr>
              <w:tabs>
                <w:tab w:val="left" w:pos="170"/>
                <w:tab w:val="left" w:pos="310"/>
                <w:tab w:val="left" w:pos="476"/>
              </w:tabs>
              <w:ind w:left="67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Виконання інших доручення голови суду, керівника апарату з питань, що стосуються ведення кадрового діловодства в суді.</w:t>
            </w:r>
          </w:p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3369" w:type="dxa"/>
            <w:gridSpan w:val="3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lastRenderedPageBreak/>
              <w:t xml:space="preserve">Умови оплати </w:t>
            </w:r>
          </w:p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праці</w:t>
            </w:r>
          </w:p>
        </w:tc>
        <w:tc>
          <w:tcPr>
            <w:tcW w:w="5987" w:type="dxa"/>
          </w:tcPr>
          <w:p w:rsidR="008A0D40" w:rsidRPr="0069372C" w:rsidRDefault="008A0D40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Посадовий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оклад – 4440 грн. </w:t>
            </w:r>
          </w:p>
          <w:p w:rsidR="008A0D40" w:rsidRDefault="008A0D40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69372C">
              <w:rPr>
                <w:iCs/>
                <w:sz w:val="25"/>
                <w:szCs w:val="25"/>
                <w:lang w:val="ru-RU"/>
              </w:rPr>
              <w:t xml:space="preserve">Надбавка за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вислугу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років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, надбавка за ранг </w:t>
            </w:r>
            <w:proofErr w:type="gramStart"/>
            <w:r w:rsidRPr="0069372C">
              <w:rPr>
                <w:iCs/>
                <w:sz w:val="25"/>
                <w:szCs w:val="25"/>
                <w:lang w:val="ru-RU"/>
              </w:rPr>
              <w:t>державного</w:t>
            </w:r>
            <w:proofErr w:type="gram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службовця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відповідно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статті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52 Закон</w:t>
            </w:r>
            <w:r>
              <w:rPr>
                <w:iCs/>
                <w:sz w:val="25"/>
                <w:szCs w:val="25"/>
                <w:lang w:val="ru-RU"/>
              </w:rPr>
              <w:t xml:space="preserve">у </w:t>
            </w:r>
            <w:proofErr w:type="spellStart"/>
            <w:r>
              <w:rPr>
                <w:iCs/>
                <w:sz w:val="25"/>
                <w:szCs w:val="25"/>
                <w:lang w:val="ru-RU"/>
              </w:rPr>
              <w:t>України</w:t>
            </w:r>
            <w:proofErr w:type="spellEnd"/>
            <w:r>
              <w:rPr>
                <w:iCs/>
                <w:sz w:val="25"/>
                <w:szCs w:val="25"/>
                <w:lang w:val="ru-RU"/>
              </w:rPr>
              <w:t xml:space="preserve"> «Про </w:t>
            </w:r>
            <w:proofErr w:type="spellStart"/>
            <w:r>
              <w:rPr>
                <w:iCs/>
                <w:sz w:val="25"/>
                <w:szCs w:val="25"/>
                <w:lang w:val="ru-RU"/>
              </w:rPr>
              <w:t>державну</w:t>
            </w:r>
            <w:proofErr w:type="spellEnd"/>
            <w:r>
              <w:rPr>
                <w:iCs/>
                <w:sz w:val="25"/>
                <w:szCs w:val="25"/>
                <w:lang w:val="ru-RU"/>
              </w:rPr>
              <w:t xml:space="preserve"> службу»;</w:t>
            </w:r>
          </w:p>
          <w:p w:rsidR="008A0D40" w:rsidRDefault="008A0D40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 w:bidi="uk-UA"/>
              </w:rPr>
              <w:t>Н</w:t>
            </w:r>
            <w:r w:rsidRPr="00F251A6">
              <w:rPr>
                <w:iCs/>
                <w:sz w:val="25"/>
                <w:szCs w:val="25"/>
                <w:lang w:val="ru-RU" w:bidi="uk-UA"/>
              </w:rPr>
              <w:t>адб</w:t>
            </w:r>
            <w:r>
              <w:rPr>
                <w:iCs/>
                <w:sz w:val="25"/>
                <w:szCs w:val="25"/>
                <w:lang w:val="ru-RU" w:bidi="uk-UA"/>
              </w:rPr>
              <w:t>авка</w:t>
            </w:r>
            <w:r w:rsidRPr="00F251A6">
              <w:rPr>
                <w:iCs/>
                <w:sz w:val="25"/>
                <w:szCs w:val="25"/>
                <w:lang w:val="ru-RU" w:bidi="uk-UA"/>
              </w:rPr>
              <w:t xml:space="preserve"> за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інтенсивність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праці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, за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виконання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особливо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важливої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роботи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та </w:t>
            </w:r>
            <w:proofErr w:type="spellStart"/>
            <w:proofErr w:type="gramStart"/>
            <w:r w:rsidRPr="00F251A6">
              <w:rPr>
                <w:iCs/>
                <w:sz w:val="25"/>
                <w:szCs w:val="25"/>
                <w:lang w:val="ru-RU" w:bidi="uk-UA"/>
              </w:rPr>
              <w:t>прем</w:t>
            </w:r>
            <w:proofErr w:type="gramEnd"/>
            <w:r w:rsidRPr="00F251A6">
              <w:rPr>
                <w:iCs/>
                <w:sz w:val="25"/>
                <w:szCs w:val="25"/>
                <w:lang w:val="ru-RU" w:bidi="uk-UA"/>
              </w:rPr>
              <w:t>і</w:t>
            </w:r>
            <w:r>
              <w:rPr>
                <w:iCs/>
                <w:sz w:val="25"/>
                <w:szCs w:val="25"/>
                <w:lang w:val="ru-RU" w:bidi="uk-UA"/>
              </w:rPr>
              <w:t>я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за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наявності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достатнього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фонду оплати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праці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>.</w:t>
            </w:r>
          </w:p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3369" w:type="dxa"/>
            <w:gridSpan w:val="3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Постійна робота</w:t>
            </w:r>
          </w:p>
        </w:tc>
      </w:tr>
      <w:tr w:rsidR="008A0D40" w:rsidRPr="00FD4E68" w:rsidTr="006323E2">
        <w:trPr>
          <w:trHeight w:val="5215"/>
        </w:trPr>
        <w:tc>
          <w:tcPr>
            <w:tcW w:w="3369" w:type="dxa"/>
            <w:gridSpan w:val="3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1.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FD4E68">
              <w:rPr>
                <w:sz w:val="25"/>
                <w:szCs w:val="25"/>
              </w:rPr>
              <w:t>НАДС</w:t>
            </w:r>
            <w:proofErr w:type="spellEnd"/>
            <w:r w:rsidRPr="00FD4E68">
              <w:rPr>
                <w:sz w:val="25"/>
                <w:szCs w:val="25"/>
              </w:rPr>
              <w:t xml:space="preserve"> таку інформацію:</w:t>
            </w:r>
          </w:p>
          <w:p w:rsidR="008A0D40" w:rsidRPr="00FD4E68" w:rsidRDefault="008A0D40" w:rsidP="008A0D40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  <w:lang w:val="ru-RU"/>
              </w:rPr>
            </w:pPr>
            <w:bookmarkStart w:id="0" w:name="n342"/>
            <w:bookmarkEnd w:id="0"/>
            <w:r w:rsidRPr="00FD4E68">
              <w:rPr>
                <w:sz w:val="25"/>
                <w:szCs w:val="25"/>
              </w:rPr>
              <w:t>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25.03.2016р. №246;</w:t>
            </w:r>
          </w:p>
          <w:p w:rsidR="008A0D40" w:rsidRPr="00FD4E68" w:rsidRDefault="008A0D40" w:rsidP="008A0D40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резюме за формою згідно з додаток 2</w:t>
            </w:r>
            <w:r w:rsidRPr="00FD4E68">
              <w:rPr>
                <w:sz w:val="25"/>
                <w:szCs w:val="25"/>
                <w:vertAlign w:val="superscript"/>
              </w:rPr>
              <w:t>1</w:t>
            </w:r>
            <w:r w:rsidRPr="00FD4E68">
              <w:rPr>
                <w:sz w:val="25"/>
                <w:szCs w:val="25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25.03.2016р. №246, в якому обов’язково зазначається така інформація: </w:t>
            </w:r>
          </w:p>
          <w:p w:rsidR="008A0D40" w:rsidRPr="00FD4E68" w:rsidRDefault="008A0D40" w:rsidP="008A0D40">
            <w:pPr>
              <w:numPr>
                <w:ilvl w:val="0"/>
                <w:numId w:val="3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прізвище, ім’я, по батькові кандидата;</w:t>
            </w:r>
          </w:p>
          <w:p w:rsidR="008A0D40" w:rsidRPr="00FD4E68" w:rsidRDefault="008A0D40" w:rsidP="008A0D40">
            <w:pPr>
              <w:numPr>
                <w:ilvl w:val="0"/>
                <w:numId w:val="3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реквізити документа, що посвідчує особу та підтверджує громадянство України;</w:t>
            </w:r>
          </w:p>
          <w:p w:rsidR="008A0D40" w:rsidRPr="00FD4E68" w:rsidRDefault="008A0D40" w:rsidP="008A0D40">
            <w:pPr>
              <w:numPr>
                <w:ilvl w:val="0"/>
                <w:numId w:val="3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підтвердження наявності відповідного ступеня </w:t>
            </w:r>
            <w:r w:rsidRPr="00FD4E68">
              <w:rPr>
                <w:sz w:val="25"/>
                <w:szCs w:val="25"/>
              </w:rPr>
              <w:lastRenderedPageBreak/>
              <w:t>вищої освіти;</w:t>
            </w:r>
          </w:p>
          <w:p w:rsidR="008A0D40" w:rsidRPr="00FD4E68" w:rsidRDefault="008A0D40" w:rsidP="008A0D40">
            <w:pPr>
              <w:numPr>
                <w:ilvl w:val="0"/>
                <w:numId w:val="3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підтвердження рівня вільного володіння державною мовою;</w:t>
            </w:r>
          </w:p>
          <w:p w:rsidR="008A0D40" w:rsidRPr="00FD4E68" w:rsidRDefault="008A0D40" w:rsidP="008A0D40">
            <w:pPr>
              <w:numPr>
                <w:ilvl w:val="0"/>
                <w:numId w:val="3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A0D40" w:rsidRPr="00FD4E68" w:rsidRDefault="008A0D40" w:rsidP="008A0D40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bookmarkStart w:id="1" w:name="n343"/>
            <w:bookmarkEnd w:id="1"/>
            <w:r w:rsidRPr="00FD4E68">
              <w:rPr>
                <w:sz w:val="25"/>
                <w:szCs w:val="25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A0D40" w:rsidRPr="00FD4E68" w:rsidRDefault="008A0D40" w:rsidP="008A0D40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bookmarkStart w:id="2" w:name="n344"/>
            <w:bookmarkEnd w:id="2"/>
            <w:r w:rsidRPr="00FD4E68">
              <w:rPr>
                <w:sz w:val="25"/>
                <w:szCs w:val="25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8A0D40" w:rsidRPr="00FD4E68" w:rsidRDefault="008A0D40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FD4E68">
              <w:rPr>
                <w:sz w:val="25"/>
                <w:szCs w:val="25"/>
              </w:rPr>
              <w:t>компетентностей</w:t>
            </w:r>
            <w:proofErr w:type="spellEnd"/>
            <w:r w:rsidRPr="00FD4E68">
              <w:rPr>
                <w:sz w:val="25"/>
                <w:szCs w:val="25"/>
              </w:rPr>
              <w:t>, репутації (характеристики, рекомендації, наукові публікації тощо).</w:t>
            </w:r>
          </w:p>
          <w:p w:rsidR="008A0D40" w:rsidRPr="00FD4E68" w:rsidRDefault="008A0D40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bookmarkStart w:id="3" w:name="n1182"/>
            <w:bookmarkEnd w:id="3"/>
            <w:r w:rsidRPr="00FD4E68">
              <w:rPr>
                <w:sz w:val="25"/>
                <w:szCs w:val="25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A0D40" w:rsidRPr="00FD4E68" w:rsidRDefault="008A0D40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bookmarkStart w:id="4" w:name="n1183"/>
            <w:bookmarkEnd w:id="4"/>
            <w:r w:rsidRPr="00FD4E68">
              <w:rPr>
                <w:sz w:val="25"/>
                <w:szCs w:val="25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A0D40" w:rsidRPr="00FD4E68" w:rsidRDefault="008A0D40" w:rsidP="006323E2">
            <w:pPr>
              <w:ind w:left="33" w:firstLine="284"/>
              <w:jc w:val="both"/>
              <w:rPr>
                <w:b/>
                <w:sz w:val="25"/>
                <w:szCs w:val="25"/>
              </w:rPr>
            </w:pPr>
            <w:proofErr w:type="spellStart"/>
            <w:r w:rsidRPr="00FD4E68">
              <w:rPr>
                <w:b/>
                <w:sz w:val="25"/>
                <w:szCs w:val="25"/>
                <w:lang w:val="ru-RU"/>
              </w:rPr>
              <w:t>Інформація</w:t>
            </w:r>
            <w:proofErr w:type="spellEnd"/>
            <w:r w:rsidRPr="00FD4E68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FD4E68">
              <w:rPr>
                <w:b/>
                <w:sz w:val="25"/>
                <w:szCs w:val="25"/>
                <w:lang w:val="ru-RU"/>
              </w:rPr>
              <w:t>подається</w:t>
            </w:r>
            <w:proofErr w:type="spellEnd"/>
            <w:proofErr w:type="gramEnd"/>
            <w:r w:rsidRPr="00FD4E68">
              <w:rPr>
                <w:b/>
                <w:sz w:val="25"/>
                <w:szCs w:val="25"/>
                <w:lang w:val="ru-RU"/>
              </w:rPr>
              <w:t xml:space="preserve"> через </w:t>
            </w:r>
            <w:proofErr w:type="spellStart"/>
            <w:r w:rsidRPr="00FD4E68">
              <w:rPr>
                <w:b/>
                <w:sz w:val="25"/>
                <w:szCs w:val="25"/>
                <w:lang w:val="ru-RU"/>
              </w:rPr>
              <w:t>Єдиний</w:t>
            </w:r>
            <w:proofErr w:type="spellEnd"/>
            <w:r w:rsidRPr="00FD4E68">
              <w:rPr>
                <w:b/>
                <w:sz w:val="25"/>
                <w:szCs w:val="25"/>
                <w:lang w:val="ru-RU"/>
              </w:rPr>
              <w:t xml:space="preserve"> портал </w:t>
            </w:r>
            <w:proofErr w:type="spellStart"/>
            <w:r w:rsidRPr="00FD4E68">
              <w:rPr>
                <w:b/>
                <w:sz w:val="25"/>
                <w:szCs w:val="25"/>
                <w:lang w:val="ru-RU"/>
              </w:rPr>
              <w:t>вакансій</w:t>
            </w:r>
            <w:proofErr w:type="spellEnd"/>
            <w:r w:rsidRPr="00FD4E68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D4E68">
              <w:rPr>
                <w:b/>
                <w:sz w:val="25"/>
                <w:szCs w:val="25"/>
                <w:lang w:val="ru-RU"/>
              </w:rPr>
              <w:t>державної</w:t>
            </w:r>
            <w:proofErr w:type="spellEnd"/>
            <w:r w:rsidRPr="00FD4E68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D4E68">
              <w:rPr>
                <w:b/>
                <w:sz w:val="25"/>
                <w:szCs w:val="25"/>
                <w:lang w:val="ru-RU"/>
              </w:rPr>
              <w:t>служби</w:t>
            </w:r>
            <w:proofErr w:type="spellEnd"/>
            <w:r w:rsidRPr="00FD4E68">
              <w:rPr>
                <w:b/>
                <w:sz w:val="25"/>
                <w:szCs w:val="25"/>
                <w:lang w:val="ru-RU"/>
              </w:rPr>
              <w:t xml:space="preserve"> </w:t>
            </w:r>
            <w:r w:rsidRPr="00FD4E68">
              <w:rPr>
                <w:b/>
                <w:sz w:val="25"/>
                <w:szCs w:val="25"/>
              </w:rPr>
              <w:t xml:space="preserve">за адресою: </w:t>
            </w:r>
            <w:hyperlink r:id="rId5" w:history="1">
              <w:r w:rsidRPr="00FD4E68">
                <w:rPr>
                  <w:rStyle w:val="a7"/>
                  <w:b/>
                  <w:sz w:val="25"/>
                  <w:szCs w:val="25"/>
                </w:rPr>
                <w:t>https://</w:t>
              </w:r>
              <w:r w:rsidRPr="00FD4E68">
                <w:rPr>
                  <w:rStyle w:val="a7"/>
                  <w:b/>
                  <w:sz w:val="25"/>
                  <w:szCs w:val="25"/>
                  <w:lang w:val="en-US"/>
                </w:rPr>
                <w:t>www</w:t>
              </w:r>
              <w:proofErr w:type="spellStart"/>
              <w:r w:rsidRPr="00FD4E68">
                <w:rPr>
                  <w:rStyle w:val="a7"/>
                  <w:b/>
                  <w:sz w:val="25"/>
                  <w:szCs w:val="25"/>
                </w:rPr>
                <w:t>.career.gov.ua</w:t>
              </w:r>
              <w:proofErr w:type="spellEnd"/>
            </w:hyperlink>
          </w:p>
          <w:p w:rsidR="008A0D40" w:rsidRPr="00FD4E68" w:rsidRDefault="008A0D40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FD4E68">
              <w:rPr>
                <w:b/>
                <w:sz w:val="25"/>
                <w:szCs w:val="25"/>
              </w:rPr>
              <w:t>Строк подання документів</w:t>
            </w:r>
            <w:r w:rsidRPr="00FD4E68">
              <w:rPr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17</w:t>
            </w:r>
            <w:r w:rsidRPr="00FD4E68">
              <w:rPr>
                <w:sz w:val="25"/>
                <w:szCs w:val="25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служби, до 17 год. 00 хв. </w:t>
            </w:r>
            <w:r>
              <w:rPr>
                <w:sz w:val="25"/>
                <w:szCs w:val="25"/>
              </w:rPr>
              <w:t>30 квітня</w:t>
            </w:r>
            <w:r w:rsidRPr="00FD4E68">
              <w:rPr>
                <w:sz w:val="25"/>
                <w:szCs w:val="25"/>
              </w:rPr>
              <w:t xml:space="preserve"> 2021 року</w:t>
            </w:r>
          </w:p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8A0D40" w:rsidRPr="00FD4E68" w:rsidTr="006323E2">
        <w:trPr>
          <w:trHeight w:val="1170"/>
        </w:trPr>
        <w:tc>
          <w:tcPr>
            <w:tcW w:w="3369" w:type="dxa"/>
            <w:gridSpan w:val="3"/>
          </w:tcPr>
          <w:p w:rsidR="008A0D40" w:rsidRPr="003E0E2B" w:rsidRDefault="008A0D40" w:rsidP="006323E2">
            <w:pPr>
              <w:rPr>
                <w:sz w:val="25"/>
                <w:szCs w:val="25"/>
              </w:rPr>
            </w:pPr>
            <w:r w:rsidRPr="003E0E2B">
              <w:rPr>
                <w:sz w:val="25"/>
                <w:szCs w:val="25"/>
              </w:rPr>
              <w:lastRenderedPageBreak/>
              <w:t>Додаткові (необов’язкові) документи</w:t>
            </w:r>
          </w:p>
        </w:tc>
        <w:tc>
          <w:tcPr>
            <w:tcW w:w="5987" w:type="dxa"/>
          </w:tcPr>
          <w:p w:rsidR="008A0D40" w:rsidRDefault="008A0D40" w:rsidP="006323E2">
            <w:pPr>
              <w:widowControl/>
              <w:autoSpaceDN w:val="0"/>
              <w:ind w:left="57" w:right="95"/>
              <w:jc w:val="both"/>
              <w:textAlignment w:val="baseline"/>
              <w:rPr>
                <w:sz w:val="25"/>
                <w:szCs w:val="25"/>
              </w:rPr>
            </w:pPr>
            <w:r w:rsidRPr="003E0E2B">
              <w:rPr>
                <w:sz w:val="25"/>
                <w:szCs w:val="25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8A0D40" w:rsidRPr="003E0E2B" w:rsidRDefault="008A0D40" w:rsidP="006323E2">
            <w:pPr>
              <w:widowControl/>
              <w:autoSpaceDN w:val="0"/>
              <w:ind w:left="57" w:right="95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3369" w:type="dxa"/>
            <w:gridSpan w:val="3"/>
            <w:vAlign w:val="center"/>
          </w:tcPr>
          <w:p w:rsidR="008A0D40" w:rsidRPr="00964A94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Дата і час початку проведення тестування кандидатів. </w:t>
            </w:r>
          </w:p>
          <w:p w:rsidR="008A0D40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Місце або спосіб проведення тестування. </w:t>
            </w:r>
          </w:p>
          <w:p w:rsidR="008A0D40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8A0D40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A0D40" w:rsidRPr="00964A94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87" w:type="dxa"/>
          </w:tcPr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06 травня</w:t>
            </w:r>
            <w:r w:rsidRPr="00964A94">
              <w:rPr>
                <w:sz w:val="25"/>
                <w:szCs w:val="25"/>
              </w:rPr>
              <w:t xml:space="preserve"> 2021 року 10 год. 00 хв. </w:t>
            </w: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м. Олександрія, вул. Першотравнева, 30 (проведення тестування за фізичної присутності </w:t>
            </w:r>
            <w:r w:rsidRPr="00964A94">
              <w:rPr>
                <w:sz w:val="25"/>
                <w:szCs w:val="25"/>
              </w:rPr>
              <w:lastRenderedPageBreak/>
              <w:t>кандидатів)</w:t>
            </w:r>
          </w:p>
          <w:p w:rsidR="008A0D40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м. Олександрія, вул. Першотравнева, 30 (проведення співбесіди за фізичної присутності кандидатів)</w:t>
            </w: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8A0D40" w:rsidRPr="00964A94" w:rsidRDefault="008A0D40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м. Олександрія, вул. Першотравнева, 30 (проведення співбесіди за фізичної присутності кандидатів)</w:t>
            </w:r>
          </w:p>
        </w:tc>
      </w:tr>
      <w:tr w:rsidR="008A0D40" w:rsidRPr="00FD4E68" w:rsidTr="006323E2">
        <w:tc>
          <w:tcPr>
            <w:tcW w:w="3369" w:type="dxa"/>
            <w:gridSpan w:val="3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87" w:type="dxa"/>
            <w:vAlign w:val="center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Шапошнікова</w:t>
            </w:r>
            <w:proofErr w:type="spellEnd"/>
            <w:r>
              <w:rPr>
                <w:sz w:val="25"/>
                <w:szCs w:val="25"/>
              </w:rPr>
              <w:t xml:space="preserve"> Наталія Вікторівна</w:t>
            </w:r>
          </w:p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(05235) 7-18-10</w:t>
            </w:r>
          </w:p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inbox@od.kr.court.gov.ua</w:t>
            </w:r>
          </w:p>
        </w:tc>
      </w:tr>
      <w:tr w:rsidR="008A0D40" w:rsidRPr="00FD4E68" w:rsidTr="006323E2">
        <w:tc>
          <w:tcPr>
            <w:tcW w:w="3369" w:type="dxa"/>
            <w:gridSpan w:val="3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Додаткові відомості</w:t>
            </w:r>
          </w:p>
        </w:tc>
        <w:tc>
          <w:tcPr>
            <w:tcW w:w="5987" w:type="dxa"/>
            <w:vAlign w:val="center"/>
          </w:tcPr>
          <w:p w:rsidR="008A0D40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У період з 14 вересня 2018 року по теперішній час Олександрійський міськрайонний суд Кіровоградської області перебуває у стані реорганізації (злиття) відповідно до указу Президента України «Про реорганізацію місцевих загальних судів» від 29.12.2017 року №451/2017.</w:t>
            </w:r>
          </w:p>
          <w:p w:rsidR="008A0D40" w:rsidRPr="00FD4E68" w:rsidRDefault="008A0D40" w:rsidP="006323E2">
            <w:pPr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9356" w:type="dxa"/>
            <w:gridSpan w:val="4"/>
          </w:tcPr>
          <w:p w:rsidR="008A0D40" w:rsidRPr="00FD4E68" w:rsidRDefault="008A0D40" w:rsidP="006323E2">
            <w:pPr>
              <w:jc w:val="center"/>
              <w:rPr>
                <w:b/>
                <w:sz w:val="25"/>
                <w:szCs w:val="25"/>
              </w:rPr>
            </w:pPr>
            <w:r w:rsidRPr="00FD4E68">
              <w:rPr>
                <w:b/>
                <w:sz w:val="25"/>
                <w:szCs w:val="25"/>
              </w:rPr>
              <w:t>Кваліфікаційні вимоги</w:t>
            </w:r>
          </w:p>
        </w:tc>
      </w:tr>
      <w:tr w:rsidR="008A0D40" w:rsidRPr="00FD4E68" w:rsidTr="006323E2">
        <w:tc>
          <w:tcPr>
            <w:tcW w:w="730" w:type="dxa"/>
            <w:gridSpan w:val="2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1. </w:t>
            </w:r>
          </w:p>
          <w:p w:rsidR="008A0D40" w:rsidRPr="00FD4E68" w:rsidRDefault="008A0D40" w:rsidP="006323E2">
            <w:pPr>
              <w:rPr>
                <w:sz w:val="25"/>
                <w:szCs w:val="25"/>
              </w:rPr>
            </w:pPr>
          </w:p>
        </w:tc>
        <w:tc>
          <w:tcPr>
            <w:tcW w:w="2639" w:type="dxa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Освіта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Наявність вищої освіти ступеня молодшого бакалавра або бакалавра за спеціальністю "Правознавство" або "Правоохоронна діяльність"</w:t>
            </w:r>
          </w:p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730" w:type="dxa"/>
            <w:gridSpan w:val="2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2.</w:t>
            </w:r>
          </w:p>
        </w:tc>
        <w:tc>
          <w:tcPr>
            <w:tcW w:w="2639" w:type="dxa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Досвід роботи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Без вимог </w:t>
            </w:r>
          </w:p>
        </w:tc>
      </w:tr>
      <w:tr w:rsidR="008A0D40" w:rsidRPr="00FD4E68" w:rsidTr="006323E2">
        <w:tc>
          <w:tcPr>
            <w:tcW w:w="730" w:type="dxa"/>
            <w:gridSpan w:val="2"/>
            <w:vAlign w:val="center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3.</w:t>
            </w:r>
          </w:p>
        </w:tc>
        <w:tc>
          <w:tcPr>
            <w:tcW w:w="2639" w:type="dxa"/>
            <w:vAlign w:val="center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5987" w:type="dxa"/>
            <w:vAlign w:val="center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Вільне володіння державною мовою</w:t>
            </w:r>
          </w:p>
        </w:tc>
      </w:tr>
      <w:tr w:rsidR="008A0D40" w:rsidRPr="00FD4E68" w:rsidTr="006323E2">
        <w:tc>
          <w:tcPr>
            <w:tcW w:w="9356" w:type="dxa"/>
            <w:gridSpan w:val="4"/>
          </w:tcPr>
          <w:p w:rsidR="008A0D40" w:rsidRPr="00FD4E68" w:rsidRDefault="008A0D40" w:rsidP="006323E2">
            <w:pPr>
              <w:jc w:val="center"/>
              <w:rPr>
                <w:b/>
                <w:sz w:val="25"/>
                <w:szCs w:val="25"/>
              </w:rPr>
            </w:pPr>
            <w:r w:rsidRPr="00FD4E68">
              <w:rPr>
                <w:b/>
                <w:sz w:val="25"/>
                <w:szCs w:val="25"/>
              </w:rPr>
              <w:t>Вимоги до компетентності</w:t>
            </w:r>
          </w:p>
        </w:tc>
      </w:tr>
      <w:tr w:rsidR="008A0D40" w:rsidRPr="00FD4E68" w:rsidTr="006323E2">
        <w:tc>
          <w:tcPr>
            <w:tcW w:w="675" w:type="dxa"/>
          </w:tcPr>
          <w:p w:rsidR="008A0D40" w:rsidRPr="00FD4E68" w:rsidRDefault="008A0D40" w:rsidP="006323E2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5"/>
                <w:szCs w:val="25"/>
                <w:lang w:eastAsia="en-US"/>
              </w:rPr>
            </w:pPr>
            <w:r w:rsidRPr="00FD4E68">
              <w:rPr>
                <w:color w:val="000000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694" w:type="dxa"/>
            <w:gridSpan w:val="2"/>
          </w:tcPr>
          <w:p w:rsidR="008A0D40" w:rsidRPr="00FD4E68" w:rsidRDefault="008A0D40" w:rsidP="006323E2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5"/>
                <w:szCs w:val="25"/>
                <w:lang w:val="ru-RU" w:eastAsia="en-US"/>
              </w:rPr>
            </w:pPr>
            <w:r w:rsidRPr="00FD4E68">
              <w:rPr>
                <w:sz w:val="25"/>
                <w:szCs w:val="25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tabs>
                <w:tab w:val="left" w:pos="7575"/>
              </w:tabs>
              <w:ind w:firstLine="33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  <w:shd w:val="clear" w:color="auto" w:fill="FFFFFF"/>
              </w:rPr>
              <w:t xml:space="preserve">Програми пакету Microsoft Office, </w:t>
            </w:r>
            <w:r w:rsidRPr="00FD4E68">
              <w:rPr>
                <w:sz w:val="25"/>
                <w:szCs w:val="25"/>
                <w:shd w:val="clear" w:color="auto" w:fill="FFFFFF"/>
                <w:lang w:val="en-US"/>
              </w:rPr>
              <w:t>Excel</w:t>
            </w:r>
            <w:r w:rsidRPr="00FD4E68">
              <w:rPr>
                <w:sz w:val="25"/>
                <w:szCs w:val="25"/>
                <w:shd w:val="clear" w:color="auto" w:fill="FFFFFF"/>
              </w:rPr>
              <w:t>, володіння пошуковими системами Internet, (принтер, сканер, ксерокс).</w:t>
            </w:r>
          </w:p>
        </w:tc>
      </w:tr>
      <w:tr w:rsidR="008A0D40" w:rsidRPr="00FD4E68" w:rsidTr="006323E2">
        <w:tc>
          <w:tcPr>
            <w:tcW w:w="675" w:type="dxa"/>
          </w:tcPr>
          <w:p w:rsidR="008A0D40" w:rsidRPr="00FD4E68" w:rsidRDefault="008A0D40" w:rsidP="006323E2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D4E68">
              <w:rPr>
                <w:color w:val="00000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694" w:type="dxa"/>
            <w:gridSpan w:val="2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 xml:space="preserve">Необхідні ділові </w:t>
            </w:r>
            <w:r w:rsidRPr="00FD4E68">
              <w:rPr>
                <w:sz w:val="25"/>
                <w:szCs w:val="25"/>
              </w:rPr>
              <w:lastRenderedPageBreak/>
              <w:t>якості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lastRenderedPageBreak/>
              <w:t xml:space="preserve">Виваженість, умінні дотримуватися субординації, </w:t>
            </w:r>
            <w:r w:rsidRPr="00FD4E68">
              <w:rPr>
                <w:sz w:val="25"/>
                <w:szCs w:val="25"/>
              </w:rPr>
              <w:lastRenderedPageBreak/>
              <w:t xml:space="preserve">адаптивність, </w:t>
            </w:r>
            <w:proofErr w:type="spellStart"/>
            <w:r w:rsidRPr="00FD4E68">
              <w:rPr>
                <w:sz w:val="25"/>
                <w:szCs w:val="25"/>
              </w:rPr>
              <w:t>стресостійкість</w:t>
            </w:r>
            <w:proofErr w:type="spellEnd"/>
            <w:r w:rsidRPr="00FD4E68">
              <w:rPr>
                <w:sz w:val="25"/>
                <w:szCs w:val="25"/>
              </w:rPr>
              <w:t>, вимогливість, оперативність.</w:t>
            </w:r>
          </w:p>
          <w:p w:rsidR="008A0D40" w:rsidRPr="00FD4E68" w:rsidRDefault="008A0D40" w:rsidP="006323E2">
            <w:pPr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675" w:type="dxa"/>
          </w:tcPr>
          <w:p w:rsidR="008A0D40" w:rsidRPr="00FD4E68" w:rsidRDefault="008A0D40" w:rsidP="006323E2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FD4E68">
              <w:rPr>
                <w:color w:val="000000"/>
                <w:sz w:val="25"/>
                <w:szCs w:val="25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gridSpan w:val="2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Необхідні особистісні якості</w:t>
            </w:r>
          </w:p>
        </w:tc>
        <w:tc>
          <w:tcPr>
            <w:tcW w:w="5987" w:type="dxa"/>
          </w:tcPr>
          <w:p w:rsidR="008A0D40" w:rsidRPr="00FD4E68" w:rsidRDefault="008A0D40" w:rsidP="006323E2">
            <w:pPr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Ініціативність, тактовність, надійність, порядність, відповідальність, рішучість, автономність, неупередженість.</w:t>
            </w:r>
          </w:p>
        </w:tc>
      </w:tr>
      <w:tr w:rsidR="008A0D40" w:rsidRPr="00FD4E68" w:rsidTr="006323E2">
        <w:tc>
          <w:tcPr>
            <w:tcW w:w="9356" w:type="dxa"/>
            <w:gridSpan w:val="4"/>
            <w:vAlign w:val="center"/>
          </w:tcPr>
          <w:p w:rsidR="008A0D40" w:rsidRPr="00FD4E68" w:rsidRDefault="008A0D40" w:rsidP="006323E2">
            <w:pPr>
              <w:pStyle w:val="a5"/>
              <w:tabs>
                <w:tab w:val="num" w:pos="1260"/>
              </w:tabs>
              <w:ind w:left="12" w:right="149" w:firstLine="252"/>
              <w:jc w:val="center"/>
              <w:rPr>
                <w:sz w:val="25"/>
                <w:szCs w:val="25"/>
              </w:rPr>
            </w:pPr>
            <w:r w:rsidRPr="00FD4E68">
              <w:rPr>
                <w:b/>
                <w:sz w:val="25"/>
                <w:szCs w:val="25"/>
              </w:rPr>
              <w:t>Професійні знання</w:t>
            </w:r>
          </w:p>
        </w:tc>
      </w:tr>
      <w:tr w:rsidR="008A0D40" w:rsidRPr="00FD4E68" w:rsidTr="006323E2">
        <w:tc>
          <w:tcPr>
            <w:tcW w:w="675" w:type="dxa"/>
            <w:vAlign w:val="center"/>
          </w:tcPr>
          <w:p w:rsidR="008A0D40" w:rsidRPr="00FD4E68" w:rsidRDefault="008A0D40" w:rsidP="006323E2">
            <w:pPr>
              <w:pStyle w:val="a5"/>
              <w:widowControl/>
              <w:tabs>
                <w:tab w:val="left" w:pos="426"/>
              </w:tabs>
              <w:suppressAutoHyphens w:val="0"/>
              <w:ind w:right="-113" w:firstLine="0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1.</w:t>
            </w:r>
          </w:p>
        </w:tc>
        <w:tc>
          <w:tcPr>
            <w:tcW w:w="2694" w:type="dxa"/>
            <w:gridSpan w:val="2"/>
            <w:vAlign w:val="center"/>
          </w:tcPr>
          <w:p w:rsidR="008A0D40" w:rsidRPr="00FD4E68" w:rsidRDefault="008A0D40" w:rsidP="006323E2">
            <w:pPr>
              <w:pStyle w:val="a5"/>
              <w:tabs>
                <w:tab w:val="num" w:pos="1260"/>
              </w:tabs>
              <w:ind w:right="12" w:firstLine="0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Знання законодавства</w:t>
            </w:r>
          </w:p>
        </w:tc>
        <w:tc>
          <w:tcPr>
            <w:tcW w:w="5987" w:type="dxa"/>
            <w:vAlign w:val="center"/>
          </w:tcPr>
          <w:p w:rsidR="008A0D40" w:rsidRPr="00964A94" w:rsidRDefault="008A0D40" w:rsidP="006323E2">
            <w:pPr>
              <w:pStyle w:val="a5"/>
              <w:tabs>
                <w:tab w:val="num" w:pos="1260"/>
              </w:tabs>
              <w:ind w:right="149" w:firstLine="0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Знання:</w:t>
            </w:r>
            <w:r w:rsidRPr="00964A94">
              <w:rPr>
                <w:sz w:val="25"/>
                <w:szCs w:val="25"/>
              </w:rPr>
              <w:br/>
              <w:t>Конституції України;</w:t>
            </w:r>
            <w:r w:rsidRPr="00964A94">
              <w:rPr>
                <w:sz w:val="25"/>
                <w:szCs w:val="25"/>
              </w:rPr>
              <w:br/>
              <w:t>Закону України </w:t>
            </w:r>
            <w:proofErr w:type="spellStart"/>
            <w:r w:rsidRPr="00964A94">
              <w:rPr>
                <w:sz w:val="25"/>
                <w:szCs w:val="25"/>
              </w:rPr>
              <w:t>“Про</w:t>
            </w:r>
            <w:proofErr w:type="spellEnd"/>
            <w:r w:rsidRPr="00964A94">
              <w:rPr>
                <w:sz w:val="25"/>
                <w:szCs w:val="25"/>
              </w:rPr>
              <w:t xml:space="preserve"> державну </w:t>
            </w:r>
            <w:proofErr w:type="spellStart"/>
            <w:r w:rsidRPr="00964A94">
              <w:rPr>
                <w:sz w:val="25"/>
                <w:szCs w:val="25"/>
              </w:rPr>
              <w:t>службу”</w:t>
            </w:r>
            <w:proofErr w:type="spellEnd"/>
            <w:r w:rsidRPr="00964A94">
              <w:rPr>
                <w:sz w:val="25"/>
                <w:szCs w:val="25"/>
              </w:rPr>
              <w:t>;</w:t>
            </w:r>
            <w:r w:rsidRPr="00964A94">
              <w:rPr>
                <w:sz w:val="25"/>
                <w:szCs w:val="25"/>
              </w:rPr>
              <w:br/>
              <w:t>Закону України </w:t>
            </w:r>
            <w:proofErr w:type="spellStart"/>
            <w:r w:rsidRPr="00964A94">
              <w:rPr>
                <w:sz w:val="25"/>
                <w:szCs w:val="25"/>
              </w:rPr>
              <w:t>“Про</w:t>
            </w:r>
            <w:proofErr w:type="spellEnd"/>
            <w:r w:rsidRPr="00964A94">
              <w:rPr>
                <w:sz w:val="25"/>
                <w:szCs w:val="25"/>
              </w:rPr>
              <w:t xml:space="preserve"> запобігання </w:t>
            </w:r>
            <w:proofErr w:type="spellStart"/>
            <w:r w:rsidRPr="00964A94">
              <w:rPr>
                <w:sz w:val="25"/>
                <w:szCs w:val="25"/>
              </w:rPr>
              <w:t>корупції”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64A94">
              <w:rPr>
                <w:sz w:val="25"/>
                <w:szCs w:val="25"/>
              </w:rPr>
              <w:t>та іншого законодавства.</w:t>
            </w:r>
          </w:p>
          <w:p w:rsidR="008A0D40" w:rsidRPr="00FD4E68" w:rsidRDefault="008A0D40" w:rsidP="006323E2">
            <w:pPr>
              <w:pStyle w:val="a5"/>
              <w:tabs>
                <w:tab w:val="num" w:pos="1260"/>
              </w:tabs>
              <w:ind w:right="149" w:firstLine="0"/>
              <w:jc w:val="both"/>
              <w:rPr>
                <w:sz w:val="25"/>
                <w:szCs w:val="25"/>
              </w:rPr>
            </w:pPr>
          </w:p>
        </w:tc>
      </w:tr>
      <w:tr w:rsidR="008A0D40" w:rsidRPr="00FD4E68" w:rsidTr="006323E2">
        <w:tc>
          <w:tcPr>
            <w:tcW w:w="675" w:type="dxa"/>
            <w:vAlign w:val="center"/>
          </w:tcPr>
          <w:p w:rsidR="008A0D40" w:rsidRPr="00FD4E68" w:rsidRDefault="008A0D40" w:rsidP="006323E2">
            <w:pPr>
              <w:pStyle w:val="a5"/>
              <w:widowControl/>
              <w:suppressAutoHyphens w:val="0"/>
              <w:ind w:left="-284" w:right="-113" w:firstLine="284"/>
              <w:jc w:val="center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2.</w:t>
            </w:r>
          </w:p>
        </w:tc>
        <w:tc>
          <w:tcPr>
            <w:tcW w:w="2694" w:type="dxa"/>
            <w:gridSpan w:val="2"/>
            <w:vAlign w:val="center"/>
          </w:tcPr>
          <w:p w:rsidR="008A0D40" w:rsidRPr="00FD4E68" w:rsidRDefault="008A0D40" w:rsidP="006323E2">
            <w:pPr>
              <w:pStyle w:val="a5"/>
              <w:tabs>
                <w:tab w:val="num" w:pos="1260"/>
              </w:tabs>
              <w:ind w:right="12" w:firstLine="0"/>
              <w:jc w:val="both"/>
              <w:rPr>
                <w:sz w:val="25"/>
                <w:szCs w:val="25"/>
              </w:rPr>
            </w:pPr>
            <w:r w:rsidRPr="00FD4E68">
              <w:rPr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87" w:type="dxa"/>
            <w:vAlign w:val="center"/>
          </w:tcPr>
          <w:p w:rsidR="008A0D40" w:rsidRDefault="008A0D40" w:rsidP="006323E2">
            <w:pPr>
              <w:shd w:val="clear" w:color="auto" w:fill="FFFFFF"/>
              <w:tabs>
                <w:tab w:val="left" w:pos="170"/>
                <w:tab w:val="left" w:pos="209"/>
              </w:tabs>
              <w:spacing w:line="264" w:lineRule="auto"/>
              <w:ind w:right="1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«Про очищення влади»;</w:t>
            </w:r>
          </w:p>
          <w:p w:rsidR="008A0D40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pacing w:val="-2"/>
                <w:sz w:val="26"/>
                <w:szCs w:val="26"/>
                <w:lang w:bidi="uk-UA"/>
              </w:rPr>
            </w:pPr>
            <w:r>
              <w:rPr>
                <w:spacing w:val="-2"/>
                <w:sz w:val="26"/>
                <w:szCs w:val="26"/>
              </w:rPr>
              <w:t>«Пр</w:t>
            </w:r>
            <w:r w:rsidRPr="001977BC">
              <w:rPr>
                <w:spacing w:val="-2"/>
                <w:sz w:val="26"/>
                <w:szCs w:val="26"/>
                <w:lang w:bidi="uk-UA"/>
              </w:rPr>
              <w:t>о захист персональних даних</w:t>
            </w:r>
            <w:r>
              <w:rPr>
                <w:spacing w:val="-2"/>
                <w:sz w:val="26"/>
                <w:szCs w:val="26"/>
                <w:lang w:bidi="uk-UA"/>
              </w:rPr>
              <w:t>»;</w:t>
            </w:r>
          </w:p>
          <w:p w:rsidR="008A0D40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pacing w:val="-2"/>
                <w:sz w:val="26"/>
                <w:szCs w:val="26"/>
                <w:lang w:bidi="uk-UA"/>
              </w:rPr>
            </w:pPr>
            <w:r>
              <w:rPr>
                <w:spacing w:val="-2"/>
                <w:sz w:val="26"/>
                <w:szCs w:val="26"/>
                <w:lang w:bidi="uk-UA"/>
              </w:rPr>
              <w:t>«</w:t>
            </w:r>
            <w:r w:rsidRPr="001977BC">
              <w:rPr>
                <w:spacing w:val="-2"/>
                <w:sz w:val="26"/>
                <w:szCs w:val="26"/>
                <w:lang w:bidi="uk-UA"/>
              </w:rPr>
              <w:t>Про звернення громадян</w:t>
            </w:r>
            <w:r>
              <w:rPr>
                <w:spacing w:val="-2"/>
                <w:sz w:val="26"/>
                <w:szCs w:val="26"/>
                <w:lang w:bidi="uk-UA"/>
              </w:rPr>
              <w:t>»</w:t>
            </w:r>
            <w:r w:rsidRPr="001977BC">
              <w:rPr>
                <w:spacing w:val="-2"/>
                <w:sz w:val="26"/>
                <w:szCs w:val="26"/>
                <w:lang w:bidi="uk-UA"/>
              </w:rPr>
              <w:t xml:space="preserve">, </w:t>
            </w:r>
            <w:r>
              <w:rPr>
                <w:spacing w:val="-2"/>
                <w:sz w:val="26"/>
                <w:szCs w:val="26"/>
                <w:lang w:bidi="uk-UA"/>
              </w:rPr>
              <w:t>«</w:t>
            </w:r>
            <w:r w:rsidRPr="001977BC">
              <w:rPr>
                <w:spacing w:val="-2"/>
                <w:sz w:val="26"/>
                <w:szCs w:val="26"/>
                <w:lang w:bidi="uk-UA"/>
              </w:rPr>
              <w:t>Про доступ до публічної інформації</w:t>
            </w:r>
            <w:r>
              <w:rPr>
                <w:spacing w:val="-2"/>
                <w:sz w:val="26"/>
                <w:szCs w:val="26"/>
                <w:lang w:bidi="uk-UA"/>
              </w:rPr>
              <w:t>»;</w:t>
            </w:r>
          </w:p>
          <w:p w:rsidR="008A0D40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pacing w:val="-2"/>
                <w:sz w:val="26"/>
                <w:szCs w:val="26"/>
              </w:rPr>
            </w:pPr>
            <w:r w:rsidRPr="001977BC">
              <w:rPr>
                <w:spacing w:val="-2"/>
                <w:sz w:val="26"/>
                <w:szCs w:val="26"/>
              </w:rPr>
              <w:t>Положенням про автоматизовану систему документообігу суду</w:t>
            </w:r>
            <w:r>
              <w:rPr>
                <w:spacing w:val="-2"/>
                <w:sz w:val="26"/>
                <w:szCs w:val="26"/>
              </w:rPr>
              <w:t>;</w:t>
            </w:r>
            <w:r w:rsidRPr="001977BC">
              <w:rPr>
                <w:spacing w:val="-2"/>
                <w:sz w:val="26"/>
                <w:szCs w:val="26"/>
              </w:rPr>
              <w:t xml:space="preserve"> </w:t>
            </w:r>
          </w:p>
          <w:p w:rsidR="008A0D40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Інструкцією з діловодства в місцевих та апеляційних судах України;</w:t>
            </w:r>
            <w:r w:rsidRPr="001977BC">
              <w:rPr>
                <w:spacing w:val="-2"/>
                <w:sz w:val="26"/>
                <w:szCs w:val="26"/>
              </w:rPr>
              <w:t xml:space="preserve"> </w:t>
            </w:r>
          </w:p>
          <w:p w:rsidR="008A0D40" w:rsidRPr="004F575C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z w:val="25"/>
                <w:szCs w:val="25"/>
              </w:rPr>
            </w:pPr>
            <w:r w:rsidRPr="001977BC">
              <w:rPr>
                <w:spacing w:val="-2"/>
                <w:sz w:val="26"/>
                <w:szCs w:val="26"/>
              </w:rPr>
              <w:t>Правилами внутрішнього службового розпорядку</w:t>
            </w:r>
            <w:r>
              <w:rPr>
                <w:spacing w:val="-2"/>
                <w:sz w:val="26"/>
                <w:szCs w:val="26"/>
              </w:rPr>
              <w:t>;</w:t>
            </w:r>
          </w:p>
          <w:p w:rsidR="008A0D40" w:rsidRPr="004F575C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bCs/>
                <w:szCs w:val="24"/>
                <w:shd w:val="clear" w:color="auto" w:fill="FFFFFF"/>
              </w:rPr>
            </w:pPr>
            <w:r w:rsidRPr="004F575C">
              <w:rPr>
                <w:bCs/>
                <w:sz w:val="25"/>
                <w:szCs w:val="25"/>
              </w:rPr>
              <w:t>Загальн</w:t>
            </w:r>
            <w:r>
              <w:rPr>
                <w:bCs/>
                <w:sz w:val="25"/>
                <w:szCs w:val="25"/>
              </w:rPr>
              <w:t>і</w:t>
            </w:r>
            <w:r w:rsidRPr="004F575C">
              <w:rPr>
                <w:bCs/>
                <w:sz w:val="25"/>
                <w:szCs w:val="25"/>
              </w:rPr>
              <w:t xml:space="preserve"> правил</w:t>
            </w:r>
            <w:r>
              <w:rPr>
                <w:bCs/>
                <w:sz w:val="25"/>
                <w:szCs w:val="25"/>
              </w:rPr>
              <w:t>а</w:t>
            </w:r>
            <w:r w:rsidRPr="004F575C">
              <w:rPr>
                <w:bCs/>
                <w:sz w:val="25"/>
                <w:szCs w:val="25"/>
              </w:rPr>
              <w:t xml:space="preserve"> етичної поведінки державних службовців та посадових осіб місцевого самоврядування</w:t>
            </w:r>
            <w:r w:rsidRPr="004F575C">
              <w:rPr>
                <w:szCs w:val="24"/>
              </w:rPr>
              <w:t>;</w:t>
            </w:r>
          </w:p>
          <w:p w:rsidR="008A0D40" w:rsidRPr="00FD4E68" w:rsidRDefault="008A0D40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z w:val="25"/>
                <w:szCs w:val="25"/>
              </w:rPr>
            </w:pPr>
            <w:r w:rsidRPr="009710D4">
              <w:rPr>
                <w:sz w:val="25"/>
                <w:szCs w:val="25"/>
              </w:rPr>
              <w:t>Правила поведінки працівника суду</w:t>
            </w:r>
            <w:r w:rsidRPr="009861B8">
              <w:rPr>
                <w:szCs w:val="24"/>
              </w:rPr>
              <w:t>.</w:t>
            </w:r>
          </w:p>
        </w:tc>
      </w:tr>
    </w:tbl>
    <w:p w:rsidR="008A0D40" w:rsidRPr="00FD4E68" w:rsidRDefault="008A0D40" w:rsidP="008A0D40">
      <w:pPr>
        <w:rPr>
          <w:sz w:val="25"/>
          <w:szCs w:val="25"/>
        </w:rPr>
      </w:pPr>
    </w:p>
    <w:p w:rsidR="008A0D40" w:rsidRPr="00FD4E68" w:rsidRDefault="008A0D40" w:rsidP="008A0D40">
      <w:pPr>
        <w:ind w:left="5672"/>
        <w:jc w:val="both"/>
        <w:rPr>
          <w:sz w:val="25"/>
          <w:szCs w:val="25"/>
        </w:rPr>
      </w:pPr>
    </w:p>
    <w:p w:rsidR="0006136E" w:rsidRDefault="0006136E"/>
    <w:sectPr w:rsidR="0006136E" w:rsidSect="00D5625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45F"/>
    <w:multiLevelType w:val="hybridMultilevel"/>
    <w:tmpl w:val="FEE2D9F2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90F6767"/>
    <w:multiLevelType w:val="hybridMultilevel"/>
    <w:tmpl w:val="8B6E7B62"/>
    <w:lvl w:ilvl="0" w:tplc="73842EC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7AE334A"/>
    <w:multiLevelType w:val="hybridMultilevel"/>
    <w:tmpl w:val="67C6B428"/>
    <w:lvl w:ilvl="0" w:tplc="435464B2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pos w:val="beneathText"/>
  </w:footnotePr>
  <w:compat/>
  <w:rsids>
    <w:rsidRoot w:val="008A0D40"/>
    <w:rsid w:val="0006136E"/>
    <w:rsid w:val="00593C43"/>
    <w:rsid w:val="00821D6F"/>
    <w:rsid w:val="008A0D40"/>
    <w:rsid w:val="00E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C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C43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rsid w:val="008A0D40"/>
    <w:pPr>
      <w:ind w:firstLine="709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A0D40"/>
    <w:rPr>
      <w:rFonts w:ascii="Times New Roman" w:eastAsia="Lucida Sans Unicode" w:hAnsi="Times New Roman" w:cs="Times New Roman"/>
      <w:sz w:val="26"/>
      <w:szCs w:val="26"/>
      <w:lang w:val="uk-UA"/>
    </w:rPr>
  </w:style>
  <w:style w:type="character" w:styleId="a7">
    <w:name w:val="Hyperlink"/>
    <w:uiPriority w:val="99"/>
    <w:unhideWhenUsed/>
    <w:rsid w:val="008A0D40"/>
    <w:rPr>
      <w:color w:val="0000FF"/>
      <w:u w:val="single"/>
    </w:rPr>
  </w:style>
  <w:style w:type="paragraph" w:customStyle="1" w:styleId="1">
    <w:name w:val="Без интервала1"/>
    <w:rsid w:val="008A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8927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2021-04-13T12:15:00Z</dcterms:created>
  <dcterms:modified xsi:type="dcterms:W3CDTF">2021-04-13T12:15:00Z</dcterms:modified>
</cp:coreProperties>
</file>