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AB" w:rsidRPr="0069372C" w:rsidRDefault="00432DAB" w:rsidP="00432DAB">
      <w:pPr>
        <w:ind w:left="6381"/>
        <w:jc w:val="both"/>
        <w:rPr>
          <w:sz w:val="25"/>
          <w:szCs w:val="25"/>
        </w:rPr>
      </w:pPr>
      <w:r w:rsidRPr="0069372C">
        <w:rPr>
          <w:sz w:val="25"/>
          <w:szCs w:val="25"/>
        </w:rPr>
        <w:t>ЗАТВЕРДЖЕНО</w:t>
      </w:r>
    </w:p>
    <w:p w:rsidR="00432DAB" w:rsidRPr="0069372C" w:rsidRDefault="00432DAB" w:rsidP="00432DAB">
      <w:pPr>
        <w:ind w:left="6381"/>
        <w:jc w:val="both"/>
        <w:rPr>
          <w:sz w:val="25"/>
          <w:szCs w:val="25"/>
        </w:rPr>
      </w:pPr>
      <w:r w:rsidRPr="0069372C">
        <w:rPr>
          <w:sz w:val="25"/>
          <w:szCs w:val="25"/>
        </w:rPr>
        <w:t>наказом Олександрійського</w:t>
      </w:r>
    </w:p>
    <w:p w:rsidR="00432DAB" w:rsidRPr="0069372C" w:rsidRDefault="00432DAB" w:rsidP="00432DAB">
      <w:pPr>
        <w:ind w:left="6381"/>
        <w:jc w:val="both"/>
        <w:rPr>
          <w:sz w:val="25"/>
          <w:szCs w:val="25"/>
        </w:rPr>
      </w:pPr>
      <w:r w:rsidRPr="0069372C">
        <w:rPr>
          <w:sz w:val="25"/>
          <w:szCs w:val="25"/>
        </w:rPr>
        <w:t>міськрайонного суду</w:t>
      </w:r>
    </w:p>
    <w:p w:rsidR="00432DAB" w:rsidRPr="0069372C" w:rsidRDefault="00432DAB" w:rsidP="00432DAB">
      <w:pPr>
        <w:ind w:left="6381"/>
        <w:jc w:val="both"/>
        <w:rPr>
          <w:sz w:val="25"/>
          <w:szCs w:val="25"/>
        </w:rPr>
      </w:pPr>
      <w:r w:rsidRPr="0069372C">
        <w:rPr>
          <w:sz w:val="25"/>
          <w:szCs w:val="25"/>
        </w:rPr>
        <w:t>Кіровоградської області</w:t>
      </w:r>
    </w:p>
    <w:p w:rsidR="00432DAB" w:rsidRPr="0069372C" w:rsidRDefault="00432DAB" w:rsidP="00432DAB">
      <w:pPr>
        <w:ind w:left="6381"/>
        <w:jc w:val="both"/>
        <w:rPr>
          <w:sz w:val="25"/>
          <w:szCs w:val="25"/>
        </w:rPr>
      </w:pPr>
      <w:r w:rsidRPr="0069372C">
        <w:rPr>
          <w:sz w:val="25"/>
          <w:szCs w:val="25"/>
        </w:rPr>
        <w:t>від 12.04.2021 №38-од</w:t>
      </w:r>
    </w:p>
    <w:p w:rsidR="00432DAB" w:rsidRPr="0069372C" w:rsidRDefault="00432DAB" w:rsidP="00432DAB">
      <w:pPr>
        <w:jc w:val="both"/>
        <w:rPr>
          <w:sz w:val="25"/>
          <w:szCs w:val="25"/>
        </w:rPr>
      </w:pPr>
    </w:p>
    <w:p w:rsidR="00432DAB" w:rsidRPr="0069372C" w:rsidRDefault="00432DAB" w:rsidP="00432DAB">
      <w:pPr>
        <w:jc w:val="center"/>
        <w:rPr>
          <w:b/>
          <w:sz w:val="25"/>
          <w:szCs w:val="25"/>
        </w:rPr>
      </w:pPr>
      <w:r w:rsidRPr="0069372C">
        <w:rPr>
          <w:b/>
          <w:sz w:val="25"/>
          <w:szCs w:val="25"/>
        </w:rPr>
        <w:t>УМОВИ</w:t>
      </w:r>
    </w:p>
    <w:p w:rsidR="00432DAB" w:rsidRPr="0069372C" w:rsidRDefault="00432DAB" w:rsidP="00432DAB">
      <w:pPr>
        <w:jc w:val="center"/>
        <w:rPr>
          <w:sz w:val="25"/>
          <w:szCs w:val="25"/>
        </w:rPr>
      </w:pPr>
      <w:r w:rsidRPr="0069372C">
        <w:rPr>
          <w:b/>
          <w:sz w:val="25"/>
          <w:szCs w:val="25"/>
        </w:rPr>
        <w:t xml:space="preserve">проведення конкурсу на </w:t>
      </w:r>
      <w:r w:rsidR="007F156B">
        <w:rPr>
          <w:b/>
          <w:sz w:val="25"/>
          <w:szCs w:val="25"/>
        </w:rPr>
        <w:t>зайняття</w:t>
      </w:r>
      <w:r w:rsidRPr="0069372C">
        <w:rPr>
          <w:b/>
          <w:sz w:val="25"/>
          <w:szCs w:val="25"/>
        </w:rPr>
        <w:t xml:space="preserve"> тимчасово вакантних посад державної служби категорії “В” – </w:t>
      </w:r>
      <w:r w:rsidRPr="0069372C">
        <w:rPr>
          <w:sz w:val="25"/>
          <w:szCs w:val="25"/>
        </w:rPr>
        <w:t>секретарів судового засідання Олександрійського міськрайонного суду Кіровоградської області</w:t>
      </w:r>
    </w:p>
    <w:p w:rsidR="00432DAB" w:rsidRPr="0069372C" w:rsidRDefault="00432DAB" w:rsidP="00432DAB">
      <w:pPr>
        <w:jc w:val="center"/>
        <w:rPr>
          <w:sz w:val="25"/>
          <w:szCs w:val="25"/>
        </w:rPr>
      </w:pPr>
      <w:r w:rsidRPr="0069372C">
        <w:rPr>
          <w:sz w:val="25"/>
          <w:szCs w:val="25"/>
        </w:rPr>
        <w:t>(2 посади)</w:t>
      </w:r>
    </w:p>
    <w:p w:rsidR="00432DAB" w:rsidRPr="0069372C" w:rsidRDefault="00432DAB" w:rsidP="00432DAB">
      <w:pPr>
        <w:jc w:val="both"/>
        <w:rPr>
          <w:sz w:val="25"/>
          <w:szCs w:val="25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5"/>
        <w:gridCol w:w="1680"/>
        <w:gridCol w:w="959"/>
        <w:gridCol w:w="5987"/>
      </w:tblGrid>
      <w:tr w:rsidR="00432DAB" w:rsidRPr="0069372C" w:rsidTr="006323E2">
        <w:tc>
          <w:tcPr>
            <w:tcW w:w="9356" w:type="dxa"/>
            <w:gridSpan w:val="5"/>
          </w:tcPr>
          <w:p w:rsidR="00432DAB" w:rsidRPr="0069372C" w:rsidRDefault="00432DAB" w:rsidP="006323E2">
            <w:pPr>
              <w:jc w:val="center"/>
              <w:rPr>
                <w:b/>
                <w:sz w:val="25"/>
                <w:szCs w:val="25"/>
              </w:rPr>
            </w:pPr>
            <w:r w:rsidRPr="0069372C">
              <w:rPr>
                <w:b/>
                <w:sz w:val="25"/>
                <w:szCs w:val="25"/>
              </w:rPr>
              <w:t>Загальні умови</w:t>
            </w:r>
          </w:p>
        </w:tc>
      </w:tr>
      <w:tr w:rsidR="00432DAB" w:rsidRPr="0069372C" w:rsidTr="006323E2">
        <w:tc>
          <w:tcPr>
            <w:tcW w:w="2410" w:type="dxa"/>
            <w:gridSpan w:val="3"/>
          </w:tcPr>
          <w:p w:rsidR="00432DAB" w:rsidRPr="0069372C" w:rsidRDefault="00432DAB" w:rsidP="006323E2">
            <w:pPr>
              <w:jc w:val="both"/>
              <w:rPr>
                <w:sz w:val="25"/>
                <w:szCs w:val="25"/>
              </w:rPr>
            </w:pPr>
            <w:r w:rsidRPr="0069372C">
              <w:rPr>
                <w:sz w:val="25"/>
                <w:szCs w:val="25"/>
              </w:rPr>
              <w:t>Посадові</w:t>
            </w:r>
          </w:p>
          <w:p w:rsidR="00432DAB" w:rsidRPr="0069372C" w:rsidRDefault="00432DAB" w:rsidP="006323E2">
            <w:pPr>
              <w:jc w:val="both"/>
              <w:rPr>
                <w:sz w:val="25"/>
                <w:szCs w:val="25"/>
              </w:rPr>
            </w:pPr>
            <w:proofErr w:type="spellStart"/>
            <w:r w:rsidRPr="0069372C">
              <w:rPr>
                <w:sz w:val="25"/>
                <w:szCs w:val="25"/>
              </w:rPr>
              <w:t>обовʼязки</w:t>
            </w:r>
            <w:proofErr w:type="spellEnd"/>
          </w:p>
        </w:tc>
        <w:tc>
          <w:tcPr>
            <w:tcW w:w="6946" w:type="dxa"/>
            <w:gridSpan w:val="2"/>
          </w:tcPr>
          <w:p w:rsidR="00432DAB" w:rsidRPr="0069372C" w:rsidRDefault="00432DAB" w:rsidP="006323E2">
            <w:pPr>
              <w:jc w:val="both"/>
              <w:rPr>
                <w:sz w:val="25"/>
                <w:szCs w:val="25"/>
              </w:rPr>
            </w:pPr>
            <w:r w:rsidRPr="0069372C">
              <w:rPr>
                <w:sz w:val="25"/>
                <w:szCs w:val="25"/>
              </w:rPr>
              <w:t>1. Здійснює судові виклики та повідомлення в справах, які знаходяться у провадженні судді;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</w:t>
            </w:r>
          </w:p>
          <w:p w:rsidR="00432DAB" w:rsidRPr="0069372C" w:rsidRDefault="00432DAB" w:rsidP="006323E2">
            <w:pPr>
              <w:jc w:val="both"/>
              <w:rPr>
                <w:sz w:val="25"/>
                <w:szCs w:val="25"/>
              </w:rPr>
            </w:pPr>
            <w:r w:rsidRPr="0069372C">
              <w:rPr>
                <w:sz w:val="25"/>
                <w:szCs w:val="25"/>
              </w:rPr>
              <w:t>2. Здійснює оформлення та розміщення списків справ, призначених до розгляду.</w:t>
            </w:r>
          </w:p>
          <w:p w:rsidR="00432DAB" w:rsidRPr="0069372C" w:rsidRDefault="00432DAB" w:rsidP="006323E2">
            <w:pPr>
              <w:jc w:val="both"/>
              <w:rPr>
                <w:sz w:val="25"/>
                <w:szCs w:val="25"/>
              </w:rPr>
            </w:pPr>
            <w:r w:rsidRPr="0069372C">
              <w:rPr>
                <w:sz w:val="25"/>
                <w:szCs w:val="25"/>
              </w:rPr>
              <w:t>3. Перевіряє наявність і з'ясовує причини відсутності осіб, яких викликано до суду, і доповідає про це головуючому судді.</w:t>
            </w:r>
          </w:p>
          <w:p w:rsidR="00432DAB" w:rsidRPr="0069372C" w:rsidRDefault="00432DAB" w:rsidP="006323E2">
            <w:pPr>
              <w:jc w:val="both"/>
              <w:rPr>
                <w:sz w:val="25"/>
                <w:szCs w:val="25"/>
              </w:rPr>
            </w:pPr>
            <w:r w:rsidRPr="0069372C">
              <w:rPr>
                <w:sz w:val="25"/>
                <w:szCs w:val="25"/>
              </w:rPr>
              <w:t>4. Здійснює перевірку осіб, які викликані в судове засідання, та зазначає на повістках час перебування їх в суді.</w:t>
            </w:r>
          </w:p>
          <w:p w:rsidR="00432DAB" w:rsidRPr="0069372C" w:rsidRDefault="00432DAB" w:rsidP="006323E2">
            <w:pPr>
              <w:jc w:val="both"/>
              <w:rPr>
                <w:sz w:val="25"/>
                <w:szCs w:val="25"/>
              </w:rPr>
            </w:pPr>
            <w:r w:rsidRPr="0069372C">
              <w:rPr>
                <w:sz w:val="25"/>
                <w:szCs w:val="25"/>
              </w:rPr>
              <w:t xml:space="preserve">5. Забезпечує фіксування судового засідання технічними засобами згідно з </w:t>
            </w:r>
            <w:r w:rsidR="00270C5C" w:rsidRPr="00270C5C">
              <w:rPr>
                <w:sz w:val="25"/>
                <w:szCs w:val="25"/>
              </w:rPr>
              <w:t>Інструкції про порядок роботи з технічними засобами фіксування судового процесу (судового засідання)</w:t>
            </w:r>
            <w:r w:rsidR="00270C5C">
              <w:rPr>
                <w:sz w:val="25"/>
                <w:szCs w:val="25"/>
              </w:rPr>
              <w:t>.</w:t>
            </w:r>
          </w:p>
          <w:p w:rsidR="00432DAB" w:rsidRPr="0069372C" w:rsidRDefault="00432DAB" w:rsidP="006323E2">
            <w:pPr>
              <w:jc w:val="both"/>
              <w:rPr>
                <w:sz w:val="25"/>
                <w:szCs w:val="25"/>
              </w:rPr>
            </w:pPr>
            <w:r w:rsidRPr="0069372C">
              <w:rPr>
                <w:sz w:val="25"/>
                <w:szCs w:val="25"/>
              </w:rPr>
              <w:t>6. Веде журнал судового засідання, протокол судового засідання.</w:t>
            </w:r>
          </w:p>
          <w:p w:rsidR="00432DAB" w:rsidRPr="0069372C" w:rsidRDefault="00432DAB" w:rsidP="006323E2">
            <w:pPr>
              <w:jc w:val="both"/>
              <w:rPr>
                <w:sz w:val="25"/>
                <w:szCs w:val="25"/>
              </w:rPr>
            </w:pPr>
            <w:r w:rsidRPr="0069372C">
              <w:rPr>
                <w:sz w:val="25"/>
                <w:szCs w:val="25"/>
              </w:rPr>
              <w:t>7. Здійснює заходи щодо вручення копії вироку засудженому або виправданому відповідно до вимог Кримінально</w:t>
            </w:r>
            <w:r w:rsidR="00F50ED6">
              <w:rPr>
                <w:sz w:val="25"/>
                <w:szCs w:val="25"/>
              </w:rPr>
              <w:t>го</w:t>
            </w:r>
            <w:r w:rsidR="00F50ED6" w:rsidRPr="00F50ED6">
              <w:rPr>
                <w:sz w:val="25"/>
                <w:szCs w:val="25"/>
              </w:rPr>
              <w:t xml:space="preserve"> </w:t>
            </w:r>
            <w:r w:rsidRPr="0069372C">
              <w:rPr>
                <w:sz w:val="25"/>
                <w:szCs w:val="25"/>
              </w:rPr>
              <w:t>процесуального кодексу України, здійснює заходи щодо дачі підсудним або засудженим підписки про невиїзд.</w:t>
            </w:r>
          </w:p>
          <w:p w:rsidR="00432DAB" w:rsidRPr="0069372C" w:rsidRDefault="00432DAB" w:rsidP="006323E2">
            <w:pPr>
              <w:jc w:val="both"/>
              <w:rPr>
                <w:sz w:val="25"/>
                <w:szCs w:val="25"/>
              </w:rPr>
            </w:pPr>
            <w:r w:rsidRPr="0069372C">
              <w:rPr>
                <w:sz w:val="25"/>
                <w:szCs w:val="25"/>
              </w:rPr>
              <w:t>8. Оформлює матеріали судових справ і здійснює передачі справ до канцелярії суду.</w:t>
            </w:r>
          </w:p>
          <w:p w:rsidR="00432DAB" w:rsidRPr="0069372C" w:rsidRDefault="00432DAB" w:rsidP="006323E2">
            <w:pPr>
              <w:jc w:val="both"/>
              <w:rPr>
                <w:sz w:val="25"/>
                <w:szCs w:val="25"/>
              </w:rPr>
            </w:pPr>
            <w:r w:rsidRPr="0069372C">
              <w:rPr>
                <w:sz w:val="25"/>
                <w:szCs w:val="25"/>
              </w:rPr>
              <w:t>9. Виконує інші доручення судді, керівника апарату суду, що стосуються організації розгляду судових справ.</w:t>
            </w:r>
          </w:p>
          <w:p w:rsidR="00432DAB" w:rsidRPr="0069372C" w:rsidRDefault="00432DAB" w:rsidP="006323E2">
            <w:pPr>
              <w:jc w:val="both"/>
              <w:rPr>
                <w:sz w:val="25"/>
                <w:szCs w:val="25"/>
              </w:rPr>
            </w:pPr>
          </w:p>
        </w:tc>
      </w:tr>
      <w:tr w:rsidR="00432DAB" w:rsidRPr="0069372C" w:rsidTr="006323E2">
        <w:tc>
          <w:tcPr>
            <w:tcW w:w="2410" w:type="dxa"/>
            <w:gridSpan w:val="3"/>
          </w:tcPr>
          <w:p w:rsidR="00432DAB" w:rsidRPr="0069372C" w:rsidRDefault="00432DAB" w:rsidP="006323E2">
            <w:pPr>
              <w:jc w:val="both"/>
              <w:rPr>
                <w:sz w:val="25"/>
                <w:szCs w:val="25"/>
              </w:rPr>
            </w:pPr>
            <w:r w:rsidRPr="0069372C">
              <w:rPr>
                <w:sz w:val="25"/>
                <w:szCs w:val="25"/>
              </w:rPr>
              <w:t xml:space="preserve">Умови оплати </w:t>
            </w:r>
          </w:p>
          <w:p w:rsidR="00432DAB" w:rsidRPr="0069372C" w:rsidRDefault="00432DAB" w:rsidP="006323E2">
            <w:pPr>
              <w:jc w:val="both"/>
              <w:rPr>
                <w:sz w:val="25"/>
                <w:szCs w:val="25"/>
              </w:rPr>
            </w:pPr>
            <w:r w:rsidRPr="0069372C">
              <w:rPr>
                <w:sz w:val="25"/>
                <w:szCs w:val="25"/>
              </w:rPr>
              <w:t>праці</w:t>
            </w:r>
          </w:p>
        </w:tc>
        <w:tc>
          <w:tcPr>
            <w:tcW w:w="6946" w:type="dxa"/>
            <w:gridSpan w:val="2"/>
          </w:tcPr>
          <w:p w:rsidR="00432DAB" w:rsidRPr="0069372C" w:rsidRDefault="00432DAB" w:rsidP="006323E2">
            <w:pPr>
              <w:jc w:val="both"/>
              <w:rPr>
                <w:iCs/>
                <w:sz w:val="25"/>
                <w:szCs w:val="25"/>
                <w:lang w:val="ru-RU"/>
              </w:rPr>
            </w:pPr>
            <w:proofErr w:type="spellStart"/>
            <w:r w:rsidRPr="0069372C">
              <w:rPr>
                <w:iCs/>
                <w:sz w:val="25"/>
                <w:szCs w:val="25"/>
                <w:lang w:val="ru-RU"/>
              </w:rPr>
              <w:t>Посадовий</w:t>
            </w:r>
            <w:proofErr w:type="spellEnd"/>
            <w:r w:rsidRPr="0069372C">
              <w:rPr>
                <w:iCs/>
                <w:sz w:val="25"/>
                <w:szCs w:val="25"/>
                <w:lang w:val="ru-RU"/>
              </w:rPr>
              <w:t xml:space="preserve"> оклад – 4440 грн. </w:t>
            </w:r>
          </w:p>
          <w:p w:rsidR="00432DAB" w:rsidRDefault="00432DAB" w:rsidP="006323E2">
            <w:pPr>
              <w:jc w:val="both"/>
              <w:rPr>
                <w:iCs/>
                <w:sz w:val="25"/>
                <w:szCs w:val="25"/>
                <w:lang w:val="ru-RU"/>
              </w:rPr>
            </w:pPr>
            <w:r w:rsidRPr="0069372C">
              <w:rPr>
                <w:iCs/>
                <w:sz w:val="25"/>
                <w:szCs w:val="25"/>
                <w:lang w:val="ru-RU"/>
              </w:rPr>
              <w:t xml:space="preserve">Надбавка за </w:t>
            </w:r>
            <w:proofErr w:type="spellStart"/>
            <w:r w:rsidRPr="0069372C">
              <w:rPr>
                <w:iCs/>
                <w:sz w:val="25"/>
                <w:szCs w:val="25"/>
                <w:lang w:val="ru-RU"/>
              </w:rPr>
              <w:t>вислугу</w:t>
            </w:r>
            <w:proofErr w:type="spellEnd"/>
            <w:r w:rsidRPr="0069372C">
              <w:rPr>
                <w:iCs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69372C">
              <w:rPr>
                <w:iCs/>
                <w:sz w:val="25"/>
                <w:szCs w:val="25"/>
                <w:lang w:val="ru-RU"/>
              </w:rPr>
              <w:t>років</w:t>
            </w:r>
            <w:proofErr w:type="spellEnd"/>
            <w:r w:rsidRPr="0069372C">
              <w:rPr>
                <w:iCs/>
                <w:sz w:val="25"/>
                <w:szCs w:val="25"/>
                <w:lang w:val="ru-RU"/>
              </w:rPr>
              <w:t xml:space="preserve">, надбавка за ранг </w:t>
            </w:r>
            <w:proofErr w:type="gramStart"/>
            <w:r w:rsidRPr="0069372C">
              <w:rPr>
                <w:iCs/>
                <w:sz w:val="25"/>
                <w:szCs w:val="25"/>
                <w:lang w:val="ru-RU"/>
              </w:rPr>
              <w:t>державного</w:t>
            </w:r>
            <w:proofErr w:type="gramEnd"/>
            <w:r w:rsidRPr="0069372C">
              <w:rPr>
                <w:iCs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69372C">
              <w:rPr>
                <w:iCs/>
                <w:sz w:val="25"/>
                <w:szCs w:val="25"/>
                <w:lang w:val="ru-RU"/>
              </w:rPr>
              <w:t>службовця</w:t>
            </w:r>
            <w:proofErr w:type="spellEnd"/>
            <w:r w:rsidRPr="0069372C">
              <w:rPr>
                <w:iCs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69372C">
              <w:rPr>
                <w:iCs/>
                <w:sz w:val="25"/>
                <w:szCs w:val="25"/>
                <w:lang w:val="ru-RU"/>
              </w:rPr>
              <w:t>відповідно</w:t>
            </w:r>
            <w:proofErr w:type="spellEnd"/>
            <w:r w:rsidRPr="0069372C">
              <w:rPr>
                <w:iCs/>
                <w:sz w:val="25"/>
                <w:szCs w:val="25"/>
                <w:lang w:val="ru-RU"/>
              </w:rPr>
              <w:t xml:space="preserve"> до </w:t>
            </w:r>
            <w:proofErr w:type="spellStart"/>
            <w:r w:rsidRPr="0069372C">
              <w:rPr>
                <w:iCs/>
                <w:sz w:val="25"/>
                <w:szCs w:val="25"/>
                <w:lang w:val="ru-RU"/>
              </w:rPr>
              <w:t>статті</w:t>
            </w:r>
            <w:proofErr w:type="spellEnd"/>
            <w:r w:rsidRPr="0069372C">
              <w:rPr>
                <w:iCs/>
                <w:sz w:val="25"/>
                <w:szCs w:val="25"/>
                <w:lang w:val="ru-RU"/>
              </w:rPr>
              <w:t xml:space="preserve"> 52 Закон</w:t>
            </w:r>
            <w:r>
              <w:rPr>
                <w:iCs/>
                <w:sz w:val="25"/>
                <w:szCs w:val="25"/>
                <w:lang w:val="ru-RU"/>
              </w:rPr>
              <w:t xml:space="preserve">у </w:t>
            </w:r>
            <w:proofErr w:type="spellStart"/>
            <w:r>
              <w:rPr>
                <w:iCs/>
                <w:sz w:val="25"/>
                <w:szCs w:val="25"/>
                <w:lang w:val="ru-RU"/>
              </w:rPr>
              <w:t>України</w:t>
            </w:r>
            <w:proofErr w:type="spellEnd"/>
            <w:r>
              <w:rPr>
                <w:iCs/>
                <w:sz w:val="25"/>
                <w:szCs w:val="25"/>
                <w:lang w:val="ru-RU"/>
              </w:rPr>
              <w:t xml:space="preserve"> «Про </w:t>
            </w:r>
            <w:proofErr w:type="spellStart"/>
            <w:r>
              <w:rPr>
                <w:iCs/>
                <w:sz w:val="25"/>
                <w:szCs w:val="25"/>
                <w:lang w:val="ru-RU"/>
              </w:rPr>
              <w:t>державну</w:t>
            </w:r>
            <w:proofErr w:type="spellEnd"/>
            <w:r>
              <w:rPr>
                <w:iCs/>
                <w:sz w:val="25"/>
                <w:szCs w:val="25"/>
                <w:lang w:val="ru-RU"/>
              </w:rPr>
              <w:t xml:space="preserve"> службу»;</w:t>
            </w:r>
          </w:p>
          <w:p w:rsidR="00432DAB" w:rsidRPr="0069372C" w:rsidRDefault="00432DAB" w:rsidP="006323E2">
            <w:pPr>
              <w:jc w:val="both"/>
              <w:rPr>
                <w:iCs/>
                <w:sz w:val="25"/>
                <w:szCs w:val="25"/>
                <w:lang w:val="ru-RU"/>
              </w:rPr>
            </w:pPr>
            <w:r>
              <w:rPr>
                <w:iCs/>
                <w:sz w:val="25"/>
                <w:szCs w:val="25"/>
                <w:lang w:val="ru-RU" w:bidi="uk-UA"/>
              </w:rPr>
              <w:t>Н</w:t>
            </w:r>
            <w:r w:rsidRPr="00F251A6">
              <w:rPr>
                <w:iCs/>
                <w:sz w:val="25"/>
                <w:szCs w:val="25"/>
                <w:lang w:val="ru-RU" w:bidi="uk-UA"/>
              </w:rPr>
              <w:t>адб</w:t>
            </w:r>
            <w:r>
              <w:rPr>
                <w:iCs/>
                <w:sz w:val="25"/>
                <w:szCs w:val="25"/>
                <w:lang w:val="ru-RU" w:bidi="uk-UA"/>
              </w:rPr>
              <w:t>авка</w:t>
            </w:r>
            <w:r w:rsidRPr="00F251A6">
              <w:rPr>
                <w:iCs/>
                <w:sz w:val="25"/>
                <w:szCs w:val="25"/>
                <w:lang w:val="ru-RU" w:bidi="uk-UA"/>
              </w:rPr>
              <w:t xml:space="preserve"> за </w:t>
            </w:r>
            <w:proofErr w:type="spellStart"/>
            <w:r w:rsidRPr="00F251A6">
              <w:rPr>
                <w:iCs/>
                <w:sz w:val="25"/>
                <w:szCs w:val="25"/>
                <w:lang w:val="ru-RU" w:bidi="uk-UA"/>
              </w:rPr>
              <w:t>інтенсивність</w:t>
            </w:r>
            <w:proofErr w:type="spellEnd"/>
            <w:r w:rsidRPr="00F251A6">
              <w:rPr>
                <w:iCs/>
                <w:sz w:val="25"/>
                <w:szCs w:val="25"/>
                <w:lang w:val="ru-RU" w:bidi="uk-UA"/>
              </w:rPr>
              <w:t xml:space="preserve"> </w:t>
            </w:r>
            <w:proofErr w:type="spellStart"/>
            <w:r w:rsidRPr="00F251A6">
              <w:rPr>
                <w:iCs/>
                <w:sz w:val="25"/>
                <w:szCs w:val="25"/>
                <w:lang w:val="ru-RU" w:bidi="uk-UA"/>
              </w:rPr>
              <w:t>праці</w:t>
            </w:r>
            <w:proofErr w:type="spellEnd"/>
            <w:r w:rsidRPr="00F251A6">
              <w:rPr>
                <w:iCs/>
                <w:sz w:val="25"/>
                <w:szCs w:val="25"/>
                <w:lang w:val="ru-RU" w:bidi="uk-UA"/>
              </w:rPr>
              <w:t xml:space="preserve">, за </w:t>
            </w:r>
            <w:proofErr w:type="spellStart"/>
            <w:r w:rsidRPr="00F251A6">
              <w:rPr>
                <w:iCs/>
                <w:sz w:val="25"/>
                <w:szCs w:val="25"/>
                <w:lang w:val="ru-RU" w:bidi="uk-UA"/>
              </w:rPr>
              <w:t>виконання</w:t>
            </w:r>
            <w:proofErr w:type="spellEnd"/>
            <w:r w:rsidRPr="00F251A6">
              <w:rPr>
                <w:iCs/>
                <w:sz w:val="25"/>
                <w:szCs w:val="25"/>
                <w:lang w:val="ru-RU" w:bidi="uk-UA"/>
              </w:rPr>
              <w:t xml:space="preserve"> особливо </w:t>
            </w:r>
            <w:proofErr w:type="spellStart"/>
            <w:r w:rsidRPr="00F251A6">
              <w:rPr>
                <w:iCs/>
                <w:sz w:val="25"/>
                <w:szCs w:val="25"/>
                <w:lang w:val="ru-RU" w:bidi="uk-UA"/>
              </w:rPr>
              <w:t>важливої</w:t>
            </w:r>
            <w:proofErr w:type="spellEnd"/>
            <w:r w:rsidRPr="00F251A6">
              <w:rPr>
                <w:iCs/>
                <w:sz w:val="25"/>
                <w:szCs w:val="25"/>
                <w:lang w:val="ru-RU" w:bidi="uk-UA"/>
              </w:rPr>
              <w:t xml:space="preserve"> </w:t>
            </w:r>
            <w:proofErr w:type="spellStart"/>
            <w:r w:rsidRPr="00F251A6">
              <w:rPr>
                <w:iCs/>
                <w:sz w:val="25"/>
                <w:szCs w:val="25"/>
                <w:lang w:val="ru-RU" w:bidi="uk-UA"/>
              </w:rPr>
              <w:t>роботи</w:t>
            </w:r>
            <w:proofErr w:type="spellEnd"/>
            <w:r w:rsidRPr="00F251A6">
              <w:rPr>
                <w:iCs/>
                <w:sz w:val="25"/>
                <w:szCs w:val="25"/>
                <w:lang w:val="ru-RU" w:bidi="uk-UA"/>
              </w:rPr>
              <w:t xml:space="preserve"> та </w:t>
            </w:r>
            <w:proofErr w:type="spellStart"/>
            <w:proofErr w:type="gramStart"/>
            <w:r w:rsidRPr="00F251A6">
              <w:rPr>
                <w:iCs/>
                <w:sz w:val="25"/>
                <w:szCs w:val="25"/>
                <w:lang w:val="ru-RU" w:bidi="uk-UA"/>
              </w:rPr>
              <w:t>прем</w:t>
            </w:r>
            <w:proofErr w:type="gramEnd"/>
            <w:r w:rsidRPr="00F251A6">
              <w:rPr>
                <w:iCs/>
                <w:sz w:val="25"/>
                <w:szCs w:val="25"/>
                <w:lang w:val="ru-RU" w:bidi="uk-UA"/>
              </w:rPr>
              <w:t>і</w:t>
            </w:r>
            <w:r>
              <w:rPr>
                <w:iCs/>
                <w:sz w:val="25"/>
                <w:szCs w:val="25"/>
                <w:lang w:val="ru-RU" w:bidi="uk-UA"/>
              </w:rPr>
              <w:t>я</w:t>
            </w:r>
            <w:proofErr w:type="spellEnd"/>
            <w:r w:rsidRPr="0069372C">
              <w:rPr>
                <w:iCs/>
                <w:sz w:val="25"/>
                <w:szCs w:val="25"/>
                <w:lang w:val="ru-RU"/>
              </w:rPr>
              <w:t xml:space="preserve"> за </w:t>
            </w:r>
            <w:proofErr w:type="spellStart"/>
            <w:r w:rsidRPr="0069372C">
              <w:rPr>
                <w:iCs/>
                <w:sz w:val="25"/>
                <w:szCs w:val="25"/>
                <w:lang w:val="ru-RU"/>
              </w:rPr>
              <w:t>наявності</w:t>
            </w:r>
            <w:proofErr w:type="spellEnd"/>
            <w:r w:rsidRPr="0069372C">
              <w:rPr>
                <w:iCs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69372C">
              <w:rPr>
                <w:iCs/>
                <w:sz w:val="25"/>
                <w:szCs w:val="25"/>
                <w:lang w:val="ru-RU"/>
              </w:rPr>
              <w:t>достатнього</w:t>
            </w:r>
            <w:proofErr w:type="spellEnd"/>
            <w:r w:rsidRPr="0069372C">
              <w:rPr>
                <w:iCs/>
                <w:sz w:val="25"/>
                <w:szCs w:val="25"/>
                <w:lang w:val="ru-RU"/>
              </w:rPr>
              <w:t xml:space="preserve"> фонду оплати </w:t>
            </w:r>
            <w:proofErr w:type="spellStart"/>
            <w:r w:rsidRPr="0069372C">
              <w:rPr>
                <w:iCs/>
                <w:sz w:val="25"/>
                <w:szCs w:val="25"/>
                <w:lang w:val="ru-RU"/>
              </w:rPr>
              <w:t>праці</w:t>
            </w:r>
            <w:proofErr w:type="spellEnd"/>
            <w:r w:rsidRPr="0069372C">
              <w:rPr>
                <w:iCs/>
                <w:sz w:val="25"/>
                <w:szCs w:val="25"/>
                <w:lang w:val="ru-RU"/>
              </w:rPr>
              <w:t>.</w:t>
            </w:r>
          </w:p>
          <w:p w:rsidR="00432DAB" w:rsidRPr="0069372C" w:rsidRDefault="00432DAB" w:rsidP="006323E2">
            <w:pPr>
              <w:jc w:val="both"/>
              <w:rPr>
                <w:sz w:val="25"/>
                <w:szCs w:val="25"/>
                <w:lang w:val="ru-RU"/>
              </w:rPr>
            </w:pPr>
          </w:p>
        </w:tc>
      </w:tr>
      <w:tr w:rsidR="00432DAB" w:rsidRPr="0069372C" w:rsidTr="006323E2">
        <w:tc>
          <w:tcPr>
            <w:tcW w:w="2410" w:type="dxa"/>
            <w:gridSpan w:val="3"/>
          </w:tcPr>
          <w:p w:rsidR="00432DAB" w:rsidRPr="0069372C" w:rsidRDefault="00432DAB" w:rsidP="006323E2">
            <w:pPr>
              <w:rPr>
                <w:sz w:val="25"/>
                <w:szCs w:val="25"/>
              </w:rPr>
            </w:pPr>
            <w:r w:rsidRPr="0069372C">
              <w:rPr>
                <w:sz w:val="25"/>
                <w:szCs w:val="25"/>
              </w:rPr>
              <w:t xml:space="preserve">Інформація про строковість чи безстроковість </w:t>
            </w:r>
            <w:r w:rsidRPr="0069372C">
              <w:rPr>
                <w:sz w:val="25"/>
                <w:szCs w:val="25"/>
              </w:rPr>
              <w:lastRenderedPageBreak/>
              <w:t>призначення на посаду</w:t>
            </w:r>
          </w:p>
        </w:tc>
        <w:tc>
          <w:tcPr>
            <w:tcW w:w="6946" w:type="dxa"/>
            <w:gridSpan w:val="2"/>
          </w:tcPr>
          <w:p w:rsidR="00432DAB" w:rsidRPr="0069372C" w:rsidRDefault="00432DAB" w:rsidP="006323E2">
            <w:pPr>
              <w:jc w:val="both"/>
              <w:rPr>
                <w:sz w:val="25"/>
                <w:szCs w:val="25"/>
              </w:rPr>
            </w:pPr>
            <w:r w:rsidRPr="0069372C">
              <w:rPr>
                <w:sz w:val="25"/>
                <w:szCs w:val="25"/>
              </w:rPr>
              <w:lastRenderedPageBreak/>
              <w:t>Строковий трудовий договір – на період відпустки для догляду за дитиною до досягнення нею трирічного віку основного працівника</w:t>
            </w:r>
          </w:p>
        </w:tc>
      </w:tr>
      <w:tr w:rsidR="00432DAB" w:rsidRPr="0069372C" w:rsidTr="006323E2">
        <w:tc>
          <w:tcPr>
            <w:tcW w:w="2410" w:type="dxa"/>
            <w:gridSpan w:val="3"/>
          </w:tcPr>
          <w:p w:rsidR="00432DAB" w:rsidRPr="0069372C" w:rsidRDefault="00432DAB" w:rsidP="006323E2">
            <w:pPr>
              <w:rPr>
                <w:sz w:val="25"/>
                <w:szCs w:val="25"/>
              </w:rPr>
            </w:pPr>
            <w:r w:rsidRPr="0069372C">
              <w:rPr>
                <w:sz w:val="25"/>
                <w:szCs w:val="25"/>
              </w:rPr>
              <w:lastRenderedPageBreak/>
              <w:t>Перелік документів, необхідних для участі у конкурсі, та строк їх подання</w:t>
            </w:r>
          </w:p>
        </w:tc>
        <w:tc>
          <w:tcPr>
            <w:tcW w:w="6946" w:type="dxa"/>
            <w:gridSpan w:val="2"/>
          </w:tcPr>
          <w:p w:rsidR="00432DAB" w:rsidRPr="0069372C" w:rsidRDefault="00432DAB" w:rsidP="006323E2">
            <w:pPr>
              <w:ind w:left="33" w:firstLine="284"/>
              <w:jc w:val="both"/>
              <w:rPr>
                <w:sz w:val="25"/>
                <w:szCs w:val="25"/>
              </w:rPr>
            </w:pPr>
            <w:r w:rsidRPr="0069372C">
              <w:rPr>
                <w:sz w:val="25"/>
                <w:szCs w:val="25"/>
              </w:rPr>
              <w:t xml:space="preserve">1.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69372C">
              <w:rPr>
                <w:sz w:val="25"/>
                <w:szCs w:val="25"/>
              </w:rPr>
              <w:t>НАДС</w:t>
            </w:r>
            <w:proofErr w:type="spellEnd"/>
            <w:r w:rsidRPr="0069372C">
              <w:rPr>
                <w:sz w:val="25"/>
                <w:szCs w:val="25"/>
              </w:rPr>
              <w:t xml:space="preserve"> таку інформацію:</w:t>
            </w:r>
          </w:p>
          <w:p w:rsidR="00432DAB" w:rsidRPr="0069372C" w:rsidRDefault="00432DAB" w:rsidP="00432DAB">
            <w:pPr>
              <w:numPr>
                <w:ilvl w:val="0"/>
                <w:numId w:val="1"/>
              </w:numPr>
              <w:ind w:left="33" w:firstLine="284"/>
              <w:jc w:val="both"/>
              <w:rPr>
                <w:sz w:val="25"/>
                <w:szCs w:val="25"/>
                <w:lang w:val="ru-RU"/>
              </w:rPr>
            </w:pPr>
            <w:bookmarkStart w:id="0" w:name="n342"/>
            <w:bookmarkEnd w:id="0"/>
            <w:r w:rsidRPr="0069372C">
              <w:rPr>
                <w:sz w:val="25"/>
                <w:szCs w:val="25"/>
              </w:rPr>
              <w:t>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25.03.2016р. №246;</w:t>
            </w:r>
          </w:p>
          <w:p w:rsidR="00432DAB" w:rsidRPr="0069372C" w:rsidRDefault="00432DAB" w:rsidP="00432DAB">
            <w:pPr>
              <w:numPr>
                <w:ilvl w:val="0"/>
                <w:numId w:val="1"/>
              </w:numPr>
              <w:ind w:left="33" w:firstLine="284"/>
              <w:jc w:val="both"/>
              <w:rPr>
                <w:sz w:val="25"/>
                <w:szCs w:val="25"/>
              </w:rPr>
            </w:pPr>
            <w:r w:rsidRPr="0069372C">
              <w:rPr>
                <w:sz w:val="25"/>
                <w:szCs w:val="25"/>
              </w:rPr>
              <w:t>резюме за формою згідно з додаток 2</w:t>
            </w:r>
            <w:r w:rsidRPr="0069372C">
              <w:rPr>
                <w:sz w:val="25"/>
                <w:szCs w:val="25"/>
                <w:vertAlign w:val="superscript"/>
              </w:rPr>
              <w:t>1</w:t>
            </w:r>
            <w:r w:rsidRPr="0069372C">
              <w:rPr>
                <w:sz w:val="25"/>
                <w:szCs w:val="25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25.03.2016р. №246, в якому обов’язково зазначається така інформація: </w:t>
            </w:r>
          </w:p>
          <w:p w:rsidR="00432DAB" w:rsidRPr="0069372C" w:rsidRDefault="00432DAB" w:rsidP="00432DAB">
            <w:pPr>
              <w:numPr>
                <w:ilvl w:val="0"/>
                <w:numId w:val="2"/>
              </w:numPr>
              <w:ind w:left="33" w:firstLine="284"/>
              <w:jc w:val="both"/>
              <w:rPr>
                <w:sz w:val="25"/>
                <w:szCs w:val="25"/>
              </w:rPr>
            </w:pPr>
            <w:r w:rsidRPr="0069372C">
              <w:rPr>
                <w:sz w:val="25"/>
                <w:szCs w:val="25"/>
              </w:rPr>
              <w:t>прізвище, ім’я, по батькові кандидата;</w:t>
            </w:r>
          </w:p>
          <w:p w:rsidR="00432DAB" w:rsidRPr="0069372C" w:rsidRDefault="00432DAB" w:rsidP="00432DAB">
            <w:pPr>
              <w:numPr>
                <w:ilvl w:val="0"/>
                <w:numId w:val="2"/>
              </w:numPr>
              <w:ind w:left="33" w:firstLine="284"/>
              <w:jc w:val="both"/>
              <w:rPr>
                <w:sz w:val="25"/>
                <w:szCs w:val="25"/>
              </w:rPr>
            </w:pPr>
            <w:r w:rsidRPr="0069372C">
              <w:rPr>
                <w:sz w:val="25"/>
                <w:szCs w:val="25"/>
              </w:rPr>
              <w:t>реквізити документа, що посвідчує особу та підтверджує громадянство України;</w:t>
            </w:r>
          </w:p>
          <w:p w:rsidR="00432DAB" w:rsidRPr="0069372C" w:rsidRDefault="00432DAB" w:rsidP="00432DAB">
            <w:pPr>
              <w:numPr>
                <w:ilvl w:val="0"/>
                <w:numId w:val="2"/>
              </w:numPr>
              <w:ind w:left="33" w:firstLine="284"/>
              <w:jc w:val="both"/>
              <w:rPr>
                <w:sz w:val="25"/>
                <w:szCs w:val="25"/>
              </w:rPr>
            </w:pPr>
            <w:r w:rsidRPr="0069372C">
              <w:rPr>
                <w:sz w:val="25"/>
                <w:szCs w:val="25"/>
              </w:rPr>
              <w:t>підтвердження наявності відповідного ступеня вищої освіти;</w:t>
            </w:r>
          </w:p>
          <w:p w:rsidR="00432DAB" w:rsidRPr="0069372C" w:rsidRDefault="00432DAB" w:rsidP="00432DAB">
            <w:pPr>
              <w:numPr>
                <w:ilvl w:val="0"/>
                <w:numId w:val="2"/>
              </w:numPr>
              <w:ind w:left="33" w:firstLine="284"/>
              <w:jc w:val="both"/>
              <w:rPr>
                <w:sz w:val="25"/>
                <w:szCs w:val="25"/>
              </w:rPr>
            </w:pPr>
            <w:r w:rsidRPr="0069372C">
              <w:rPr>
                <w:sz w:val="25"/>
                <w:szCs w:val="25"/>
              </w:rPr>
              <w:t>підтвердження рівня вільного володіння державною мовою;</w:t>
            </w:r>
          </w:p>
          <w:p w:rsidR="00432DAB" w:rsidRPr="0069372C" w:rsidRDefault="00432DAB" w:rsidP="00432DAB">
            <w:pPr>
              <w:numPr>
                <w:ilvl w:val="0"/>
                <w:numId w:val="2"/>
              </w:numPr>
              <w:ind w:left="33" w:firstLine="284"/>
              <w:jc w:val="both"/>
              <w:rPr>
                <w:sz w:val="25"/>
                <w:szCs w:val="25"/>
              </w:rPr>
            </w:pPr>
            <w:r w:rsidRPr="0069372C">
              <w:rPr>
                <w:sz w:val="25"/>
                <w:szCs w:val="25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432DAB" w:rsidRPr="0069372C" w:rsidRDefault="00432DAB" w:rsidP="00432DAB">
            <w:pPr>
              <w:numPr>
                <w:ilvl w:val="0"/>
                <w:numId w:val="1"/>
              </w:numPr>
              <w:ind w:left="33" w:firstLine="284"/>
              <w:jc w:val="both"/>
              <w:rPr>
                <w:sz w:val="25"/>
                <w:szCs w:val="25"/>
              </w:rPr>
            </w:pPr>
            <w:bookmarkStart w:id="1" w:name="n343"/>
            <w:bookmarkEnd w:id="1"/>
            <w:r w:rsidRPr="0069372C">
              <w:rPr>
                <w:sz w:val="25"/>
                <w:szCs w:val="25"/>
              </w:rPr>
              <w:t>заяву, в якій повідомляє,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432DAB" w:rsidRPr="0069372C" w:rsidRDefault="00432DAB" w:rsidP="00432DAB">
            <w:pPr>
              <w:numPr>
                <w:ilvl w:val="0"/>
                <w:numId w:val="1"/>
              </w:numPr>
              <w:ind w:left="33" w:firstLine="284"/>
              <w:jc w:val="both"/>
              <w:rPr>
                <w:sz w:val="25"/>
                <w:szCs w:val="25"/>
              </w:rPr>
            </w:pPr>
            <w:bookmarkStart w:id="2" w:name="n344"/>
            <w:bookmarkEnd w:id="2"/>
            <w:r w:rsidRPr="0069372C">
              <w:rPr>
                <w:sz w:val="25"/>
                <w:szCs w:val="25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</w:r>
          </w:p>
          <w:p w:rsidR="00432DAB" w:rsidRPr="0069372C" w:rsidRDefault="00432DAB" w:rsidP="006323E2">
            <w:pPr>
              <w:ind w:left="33" w:firstLine="284"/>
              <w:jc w:val="both"/>
              <w:rPr>
                <w:sz w:val="25"/>
                <w:szCs w:val="25"/>
              </w:rPr>
            </w:pPr>
            <w:r w:rsidRPr="0069372C">
              <w:rPr>
                <w:sz w:val="25"/>
                <w:szCs w:val="25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69372C">
              <w:rPr>
                <w:sz w:val="25"/>
                <w:szCs w:val="25"/>
              </w:rPr>
              <w:t>компетентностей</w:t>
            </w:r>
            <w:proofErr w:type="spellEnd"/>
            <w:r w:rsidRPr="0069372C">
              <w:rPr>
                <w:sz w:val="25"/>
                <w:szCs w:val="25"/>
              </w:rPr>
              <w:t>, репутації (характеристики, рекомендації, наукові публікації тощо).</w:t>
            </w:r>
          </w:p>
          <w:p w:rsidR="00432DAB" w:rsidRPr="0069372C" w:rsidRDefault="00432DAB" w:rsidP="006323E2">
            <w:pPr>
              <w:ind w:left="33" w:firstLine="284"/>
              <w:jc w:val="both"/>
              <w:rPr>
                <w:sz w:val="25"/>
                <w:szCs w:val="25"/>
              </w:rPr>
            </w:pPr>
            <w:bookmarkStart w:id="3" w:name="n1182"/>
            <w:bookmarkEnd w:id="3"/>
            <w:r w:rsidRPr="0069372C">
              <w:rPr>
                <w:sz w:val="25"/>
                <w:szCs w:val="25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432DAB" w:rsidRPr="0069372C" w:rsidRDefault="00432DAB" w:rsidP="006323E2">
            <w:pPr>
              <w:ind w:left="33" w:firstLine="284"/>
              <w:jc w:val="both"/>
              <w:rPr>
                <w:sz w:val="25"/>
                <w:szCs w:val="25"/>
              </w:rPr>
            </w:pPr>
            <w:bookmarkStart w:id="4" w:name="n1183"/>
            <w:bookmarkEnd w:id="4"/>
            <w:r w:rsidRPr="0069372C">
              <w:rPr>
                <w:sz w:val="25"/>
                <w:szCs w:val="25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432DAB" w:rsidRPr="0069372C" w:rsidRDefault="00432DAB" w:rsidP="006323E2">
            <w:pPr>
              <w:ind w:left="33" w:firstLine="284"/>
              <w:jc w:val="both"/>
              <w:rPr>
                <w:b/>
                <w:sz w:val="25"/>
                <w:szCs w:val="25"/>
              </w:rPr>
            </w:pPr>
            <w:proofErr w:type="spellStart"/>
            <w:r w:rsidRPr="0069372C">
              <w:rPr>
                <w:b/>
                <w:sz w:val="25"/>
                <w:szCs w:val="25"/>
                <w:lang w:val="ru-RU"/>
              </w:rPr>
              <w:t>Інформація</w:t>
            </w:r>
            <w:proofErr w:type="spellEnd"/>
            <w:r w:rsidRPr="0069372C">
              <w:rPr>
                <w:b/>
                <w:sz w:val="25"/>
                <w:szCs w:val="25"/>
                <w:lang w:val="ru-RU"/>
              </w:rPr>
              <w:t xml:space="preserve"> </w:t>
            </w:r>
            <w:proofErr w:type="spellStart"/>
            <w:proofErr w:type="gramStart"/>
            <w:r w:rsidRPr="0069372C">
              <w:rPr>
                <w:b/>
                <w:sz w:val="25"/>
                <w:szCs w:val="25"/>
                <w:lang w:val="ru-RU"/>
              </w:rPr>
              <w:t>подається</w:t>
            </w:r>
            <w:proofErr w:type="spellEnd"/>
            <w:proofErr w:type="gramEnd"/>
            <w:r w:rsidRPr="0069372C">
              <w:rPr>
                <w:b/>
                <w:sz w:val="25"/>
                <w:szCs w:val="25"/>
                <w:lang w:val="ru-RU"/>
              </w:rPr>
              <w:t xml:space="preserve"> через </w:t>
            </w:r>
            <w:proofErr w:type="spellStart"/>
            <w:r w:rsidRPr="0069372C">
              <w:rPr>
                <w:b/>
                <w:sz w:val="25"/>
                <w:szCs w:val="25"/>
                <w:lang w:val="ru-RU"/>
              </w:rPr>
              <w:t>Єдиний</w:t>
            </w:r>
            <w:proofErr w:type="spellEnd"/>
            <w:r w:rsidRPr="0069372C">
              <w:rPr>
                <w:b/>
                <w:sz w:val="25"/>
                <w:szCs w:val="25"/>
                <w:lang w:val="ru-RU"/>
              </w:rPr>
              <w:t xml:space="preserve"> портал </w:t>
            </w:r>
            <w:proofErr w:type="spellStart"/>
            <w:r w:rsidRPr="0069372C">
              <w:rPr>
                <w:b/>
                <w:sz w:val="25"/>
                <w:szCs w:val="25"/>
                <w:lang w:val="ru-RU"/>
              </w:rPr>
              <w:t>вакансій</w:t>
            </w:r>
            <w:proofErr w:type="spellEnd"/>
            <w:r w:rsidRPr="0069372C">
              <w:rPr>
                <w:b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69372C">
              <w:rPr>
                <w:b/>
                <w:sz w:val="25"/>
                <w:szCs w:val="25"/>
                <w:lang w:val="ru-RU"/>
              </w:rPr>
              <w:t>державної</w:t>
            </w:r>
            <w:proofErr w:type="spellEnd"/>
            <w:r w:rsidRPr="0069372C">
              <w:rPr>
                <w:b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69372C">
              <w:rPr>
                <w:b/>
                <w:sz w:val="25"/>
                <w:szCs w:val="25"/>
                <w:lang w:val="ru-RU"/>
              </w:rPr>
              <w:t>служби</w:t>
            </w:r>
            <w:proofErr w:type="spellEnd"/>
            <w:r w:rsidRPr="0069372C">
              <w:rPr>
                <w:b/>
                <w:sz w:val="25"/>
                <w:szCs w:val="25"/>
                <w:lang w:val="ru-RU"/>
              </w:rPr>
              <w:t xml:space="preserve"> </w:t>
            </w:r>
            <w:r w:rsidRPr="0069372C">
              <w:rPr>
                <w:b/>
                <w:sz w:val="25"/>
                <w:szCs w:val="25"/>
              </w:rPr>
              <w:t xml:space="preserve">за адресою: </w:t>
            </w:r>
            <w:hyperlink r:id="rId5" w:history="1">
              <w:r w:rsidRPr="0069372C">
                <w:rPr>
                  <w:rStyle w:val="a7"/>
                  <w:b/>
                  <w:sz w:val="25"/>
                  <w:szCs w:val="25"/>
                </w:rPr>
                <w:t>https://</w:t>
              </w:r>
              <w:r w:rsidRPr="0069372C">
                <w:rPr>
                  <w:rStyle w:val="a7"/>
                  <w:b/>
                  <w:sz w:val="25"/>
                  <w:szCs w:val="25"/>
                  <w:lang w:val="en-US"/>
                </w:rPr>
                <w:t>www</w:t>
              </w:r>
              <w:proofErr w:type="spellStart"/>
              <w:r w:rsidRPr="0069372C">
                <w:rPr>
                  <w:rStyle w:val="a7"/>
                  <w:b/>
                  <w:sz w:val="25"/>
                  <w:szCs w:val="25"/>
                </w:rPr>
                <w:t>.career.gov.ua</w:t>
              </w:r>
              <w:proofErr w:type="spellEnd"/>
            </w:hyperlink>
          </w:p>
          <w:p w:rsidR="00432DAB" w:rsidRPr="0069372C" w:rsidRDefault="00432DAB" w:rsidP="006323E2">
            <w:pPr>
              <w:ind w:left="33" w:firstLine="284"/>
              <w:jc w:val="both"/>
              <w:rPr>
                <w:b/>
                <w:sz w:val="25"/>
                <w:szCs w:val="25"/>
              </w:rPr>
            </w:pPr>
          </w:p>
          <w:p w:rsidR="00432DAB" w:rsidRPr="0069372C" w:rsidRDefault="00432DAB" w:rsidP="006323E2">
            <w:pPr>
              <w:ind w:left="33" w:firstLine="284"/>
              <w:jc w:val="both"/>
              <w:rPr>
                <w:sz w:val="25"/>
                <w:szCs w:val="25"/>
              </w:rPr>
            </w:pPr>
            <w:r w:rsidRPr="0069372C">
              <w:rPr>
                <w:b/>
                <w:sz w:val="25"/>
                <w:szCs w:val="25"/>
              </w:rPr>
              <w:t>Строк подання документів</w:t>
            </w:r>
            <w:r w:rsidRPr="0069372C">
              <w:rPr>
                <w:sz w:val="25"/>
                <w:szCs w:val="25"/>
              </w:rPr>
              <w:t xml:space="preserve">: 17 календарних днів з дня </w:t>
            </w:r>
            <w:r w:rsidRPr="0069372C">
              <w:rPr>
                <w:sz w:val="25"/>
                <w:szCs w:val="25"/>
              </w:rPr>
              <w:lastRenderedPageBreak/>
              <w:t>оприлюднення інформації про проведення конкурсу на офіційному сайті Національного агентства з питань державної служби, до 17 год. 00 хв. 30 квітня 2021 року</w:t>
            </w:r>
          </w:p>
          <w:p w:rsidR="00432DAB" w:rsidRPr="0069372C" w:rsidRDefault="00432DAB" w:rsidP="006323E2">
            <w:pPr>
              <w:jc w:val="both"/>
              <w:rPr>
                <w:sz w:val="25"/>
                <w:szCs w:val="25"/>
              </w:rPr>
            </w:pPr>
          </w:p>
        </w:tc>
      </w:tr>
      <w:tr w:rsidR="00432DAB" w:rsidRPr="0069372C" w:rsidTr="006323E2">
        <w:tc>
          <w:tcPr>
            <w:tcW w:w="2410" w:type="dxa"/>
            <w:gridSpan w:val="3"/>
          </w:tcPr>
          <w:p w:rsidR="00432DAB" w:rsidRPr="0069372C" w:rsidRDefault="00432DAB" w:rsidP="006323E2">
            <w:pPr>
              <w:rPr>
                <w:sz w:val="25"/>
                <w:szCs w:val="25"/>
              </w:rPr>
            </w:pPr>
            <w:r w:rsidRPr="0069372C">
              <w:rPr>
                <w:sz w:val="25"/>
                <w:szCs w:val="25"/>
              </w:rPr>
              <w:lastRenderedPageBreak/>
              <w:t>Додаткові (необов’язкові) документи</w:t>
            </w:r>
          </w:p>
        </w:tc>
        <w:tc>
          <w:tcPr>
            <w:tcW w:w="6946" w:type="dxa"/>
            <w:gridSpan w:val="2"/>
          </w:tcPr>
          <w:p w:rsidR="00432DAB" w:rsidRPr="0069372C" w:rsidRDefault="00432DAB" w:rsidP="006323E2">
            <w:pPr>
              <w:widowControl/>
              <w:autoSpaceDN w:val="0"/>
              <w:ind w:left="57" w:right="95"/>
              <w:jc w:val="both"/>
              <w:textAlignment w:val="baseline"/>
              <w:rPr>
                <w:sz w:val="25"/>
                <w:szCs w:val="25"/>
              </w:rPr>
            </w:pPr>
            <w:r w:rsidRPr="0069372C">
              <w:rPr>
                <w:sz w:val="25"/>
                <w:szCs w:val="25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432DAB" w:rsidRPr="0069372C" w:rsidRDefault="00432DAB" w:rsidP="006323E2">
            <w:pPr>
              <w:widowControl/>
              <w:autoSpaceDN w:val="0"/>
              <w:ind w:left="57" w:right="95"/>
              <w:jc w:val="both"/>
              <w:textAlignment w:val="baseline"/>
              <w:rPr>
                <w:sz w:val="25"/>
                <w:szCs w:val="25"/>
              </w:rPr>
            </w:pPr>
          </w:p>
        </w:tc>
      </w:tr>
      <w:tr w:rsidR="00432DAB" w:rsidRPr="0069372C" w:rsidTr="006323E2">
        <w:tc>
          <w:tcPr>
            <w:tcW w:w="2410" w:type="dxa"/>
            <w:gridSpan w:val="3"/>
          </w:tcPr>
          <w:p w:rsidR="00432DAB" w:rsidRPr="0069372C" w:rsidRDefault="00432DAB" w:rsidP="006323E2">
            <w:pPr>
              <w:spacing w:after="20"/>
              <w:ind w:left="34" w:right="126"/>
              <w:rPr>
                <w:sz w:val="25"/>
                <w:szCs w:val="25"/>
              </w:rPr>
            </w:pPr>
            <w:r w:rsidRPr="0069372C">
              <w:rPr>
                <w:sz w:val="25"/>
                <w:szCs w:val="25"/>
              </w:rPr>
              <w:t xml:space="preserve">Дата і час початку проведення тестування кандидатів. </w:t>
            </w:r>
          </w:p>
          <w:p w:rsidR="00432DAB" w:rsidRPr="0069372C" w:rsidRDefault="00432DAB" w:rsidP="006323E2">
            <w:pPr>
              <w:spacing w:after="20"/>
              <w:ind w:left="34" w:right="126"/>
              <w:rPr>
                <w:sz w:val="25"/>
                <w:szCs w:val="25"/>
              </w:rPr>
            </w:pPr>
          </w:p>
          <w:p w:rsidR="00432DAB" w:rsidRPr="0069372C" w:rsidRDefault="00432DAB" w:rsidP="006323E2">
            <w:pPr>
              <w:spacing w:after="20"/>
              <w:ind w:left="34" w:right="126"/>
              <w:rPr>
                <w:sz w:val="25"/>
                <w:szCs w:val="25"/>
              </w:rPr>
            </w:pPr>
            <w:r w:rsidRPr="0069372C">
              <w:rPr>
                <w:sz w:val="25"/>
                <w:szCs w:val="25"/>
              </w:rPr>
              <w:t xml:space="preserve">Місце або спосіб проведення тестування. </w:t>
            </w:r>
          </w:p>
          <w:p w:rsidR="00432DAB" w:rsidRPr="0069372C" w:rsidRDefault="00432DAB" w:rsidP="006323E2">
            <w:pPr>
              <w:spacing w:after="20"/>
              <w:ind w:left="34" w:right="126"/>
              <w:rPr>
                <w:sz w:val="25"/>
                <w:szCs w:val="25"/>
              </w:rPr>
            </w:pPr>
          </w:p>
          <w:p w:rsidR="00432DAB" w:rsidRPr="0069372C" w:rsidRDefault="00432DAB" w:rsidP="006323E2">
            <w:pPr>
              <w:spacing w:after="20"/>
              <w:ind w:left="34" w:right="126"/>
              <w:rPr>
                <w:sz w:val="25"/>
                <w:szCs w:val="25"/>
              </w:rPr>
            </w:pPr>
          </w:p>
          <w:p w:rsidR="00432DAB" w:rsidRPr="0069372C" w:rsidRDefault="00432DAB" w:rsidP="006323E2">
            <w:pPr>
              <w:spacing w:after="20"/>
              <w:ind w:left="34" w:right="126"/>
              <w:rPr>
                <w:sz w:val="25"/>
                <w:szCs w:val="25"/>
              </w:rPr>
            </w:pPr>
            <w:r w:rsidRPr="0069372C">
              <w:rPr>
                <w:sz w:val="25"/>
                <w:szCs w:val="25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432DAB" w:rsidRPr="0069372C" w:rsidRDefault="00432DAB" w:rsidP="006323E2">
            <w:pPr>
              <w:spacing w:after="20"/>
              <w:ind w:left="34" w:right="126"/>
              <w:rPr>
                <w:sz w:val="25"/>
                <w:szCs w:val="25"/>
              </w:rPr>
            </w:pPr>
          </w:p>
          <w:p w:rsidR="00432DAB" w:rsidRPr="0069372C" w:rsidRDefault="00432DAB" w:rsidP="006323E2">
            <w:pPr>
              <w:rPr>
                <w:sz w:val="25"/>
                <w:szCs w:val="25"/>
              </w:rPr>
            </w:pPr>
            <w:r w:rsidRPr="0069372C">
              <w:rPr>
                <w:sz w:val="25"/>
                <w:szCs w:val="25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946" w:type="dxa"/>
            <w:gridSpan w:val="2"/>
          </w:tcPr>
          <w:p w:rsidR="00432DAB" w:rsidRPr="0069372C" w:rsidRDefault="00432DAB" w:rsidP="006323E2">
            <w:pPr>
              <w:spacing w:after="20"/>
              <w:ind w:left="187" w:right="125"/>
              <w:rPr>
                <w:sz w:val="25"/>
                <w:szCs w:val="25"/>
              </w:rPr>
            </w:pPr>
            <w:r w:rsidRPr="0069372C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7</w:t>
            </w:r>
            <w:r w:rsidRPr="0069372C">
              <w:rPr>
                <w:sz w:val="25"/>
                <w:szCs w:val="25"/>
              </w:rPr>
              <w:t xml:space="preserve"> травня 2021 року 10 год. 00 хв. </w:t>
            </w:r>
          </w:p>
          <w:p w:rsidR="00432DAB" w:rsidRPr="0069372C" w:rsidRDefault="00432DAB" w:rsidP="006323E2">
            <w:pPr>
              <w:spacing w:after="20"/>
              <w:ind w:left="187" w:right="125"/>
              <w:rPr>
                <w:sz w:val="25"/>
                <w:szCs w:val="25"/>
              </w:rPr>
            </w:pPr>
          </w:p>
          <w:p w:rsidR="00432DAB" w:rsidRPr="0069372C" w:rsidRDefault="00432DAB" w:rsidP="006323E2">
            <w:pPr>
              <w:spacing w:after="20"/>
              <w:ind w:left="187" w:right="125"/>
              <w:rPr>
                <w:sz w:val="25"/>
                <w:szCs w:val="25"/>
              </w:rPr>
            </w:pPr>
          </w:p>
          <w:p w:rsidR="00432DAB" w:rsidRPr="0069372C" w:rsidRDefault="00432DAB" w:rsidP="006323E2">
            <w:pPr>
              <w:spacing w:after="20"/>
              <w:ind w:left="187" w:right="125"/>
              <w:rPr>
                <w:sz w:val="25"/>
                <w:szCs w:val="25"/>
              </w:rPr>
            </w:pPr>
          </w:p>
          <w:p w:rsidR="00432DAB" w:rsidRPr="0069372C" w:rsidRDefault="00432DAB" w:rsidP="006323E2">
            <w:pPr>
              <w:spacing w:after="20"/>
              <w:ind w:left="187" w:right="125"/>
              <w:rPr>
                <w:sz w:val="25"/>
                <w:szCs w:val="25"/>
              </w:rPr>
            </w:pPr>
          </w:p>
          <w:p w:rsidR="00432DAB" w:rsidRPr="0069372C" w:rsidRDefault="00432DAB" w:rsidP="006323E2">
            <w:pPr>
              <w:spacing w:after="20"/>
              <w:ind w:left="187" w:right="125"/>
              <w:rPr>
                <w:sz w:val="25"/>
                <w:szCs w:val="25"/>
              </w:rPr>
            </w:pPr>
            <w:r w:rsidRPr="0069372C">
              <w:rPr>
                <w:sz w:val="25"/>
                <w:szCs w:val="25"/>
              </w:rPr>
              <w:t>м. Олександрія, вул. Першотравнева, 30 (проведення тестування за фізичної присутності кандидатів)</w:t>
            </w:r>
          </w:p>
          <w:p w:rsidR="00432DAB" w:rsidRPr="0069372C" w:rsidRDefault="00432DAB" w:rsidP="006323E2">
            <w:pPr>
              <w:spacing w:after="20"/>
              <w:ind w:left="187" w:right="125"/>
              <w:rPr>
                <w:sz w:val="25"/>
                <w:szCs w:val="25"/>
              </w:rPr>
            </w:pPr>
          </w:p>
          <w:p w:rsidR="00432DAB" w:rsidRPr="0069372C" w:rsidRDefault="00432DAB" w:rsidP="006323E2">
            <w:pPr>
              <w:spacing w:after="20"/>
              <w:ind w:left="187" w:right="125"/>
              <w:rPr>
                <w:sz w:val="25"/>
                <w:szCs w:val="25"/>
              </w:rPr>
            </w:pPr>
          </w:p>
          <w:p w:rsidR="00432DAB" w:rsidRPr="0069372C" w:rsidRDefault="00432DAB" w:rsidP="006323E2">
            <w:pPr>
              <w:spacing w:after="20"/>
              <w:ind w:left="187" w:right="125"/>
              <w:rPr>
                <w:sz w:val="25"/>
                <w:szCs w:val="25"/>
              </w:rPr>
            </w:pPr>
            <w:r w:rsidRPr="0069372C">
              <w:rPr>
                <w:sz w:val="25"/>
                <w:szCs w:val="25"/>
              </w:rPr>
              <w:t>м. Олександрія, вул. Першотравнева, 30 (проведення співбесіди за фізичної присутності кандидатів)</w:t>
            </w:r>
          </w:p>
          <w:p w:rsidR="00432DAB" w:rsidRPr="0069372C" w:rsidRDefault="00432DAB" w:rsidP="006323E2">
            <w:pPr>
              <w:spacing w:after="20"/>
              <w:ind w:left="187" w:right="125"/>
              <w:rPr>
                <w:sz w:val="25"/>
                <w:szCs w:val="25"/>
              </w:rPr>
            </w:pPr>
          </w:p>
          <w:p w:rsidR="00432DAB" w:rsidRPr="0069372C" w:rsidRDefault="00432DAB" w:rsidP="006323E2">
            <w:pPr>
              <w:spacing w:after="20"/>
              <w:ind w:left="187" w:right="125"/>
              <w:rPr>
                <w:sz w:val="25"/>
                <w:szCs w:val="25"/>
              </w:rPr>
            </w:pPr>
          </w:p>
          <w:p w:rsidR="00432DAB" w:rsidRPr="0069372C" w:rsidRDefault="00432DAB" w:rsidP="006323E2">
            <w:pPr>
              <w:spacing w:after="20"/>
              <w:ind w:left="187" w:right="125"/>
              <w:rPr>
                <w:sz w:val="25"/>
                <w:szCs w:val="25"/>
              </w:rPr>
            </w:pPr>
          </w:p>
          <w:p w:rsidR="00432DAB" w:rsidRPr="0069372C" w:rsidRDefault="00432DAB" w:rsidP="006323E2">
            <w:pPr>
              <w:spacing w:after="20"/>
              <w:ind w:left="187" w:right="125"/>
              <w:rPr>
                <w:sz w:val="25"/>
                <w:szCs w:val="25"/>
              </w:rPr>
            </w:pPr>
          </w:p>
          <w:p w:rsidR="00432DAB" w:rsidRPr="0069372C" w:rsidRDefault="00432DAB" w:rsidP="006323E2">
            <w:pPr>
              <w:spacing w:after="20"/>
              <w:ind w:left="187" w:right="125"/>
              <w:rPr>
                <w:sz w:val="25"/>
                <w:szCs w:val="25"/>
              </w:rPr>
            </w:pPr>
          </w:p>
          <w:p w:rsidR="00432DAB" w:rsidRPr="0069372C" w:rsidRDefault="00432DAB" w:rsidP="006323E2">
            <w:pPr>
              <w:spacing w:after="20"/>
              <w:ind w:left="187" w:right="125"/>
              <w:rPr>
                <w:sz w:val="25"/>
                <w:szCs w:val="25"/>
              </w:rPr>
            </w:pPr>
          </w:p>
          <w:p w:rsidR="00432DAB" w:rsidRPr="0069372C" w:rsidRDefault="00432DAB" w:rsidP="006323E2">
            <w:pPr>
              <w:spacing w:after="20"/>
              <w:ind w:left="187" w:right="125"/>
              <w:rPr>
                <w:sz w:val="25"/>
                <w:szCs w:val="25"/>
              </w:rPr>
            </w:pPr>
          </w:p>
          <w:p w:rsidR="00432DAB" w:rsidRPr="0069372C" w:rsidRDefault="00432DAB" w:rsidP="006323E2">
            <w:pPr>
              <w:jc w:val="both"/>
              <w:rPr>
                <w:sz w:val="25"/>
                <w:szCs w:val="25"/>
              </w:rPr>
            </w:pPr>
            <w:r w:rsidRPr="0069372C">
              <w:rPr>
                <w:sz w:val="25"/>
                <w:szCs w:val="25"/>
              </w:rPr>
              <w:t>м. Олександрія, вул. Першотравнева, 30 (проведення співбесіди за фізичної присутності кандидатів)</w:t>
            </w:r>
          </w:p>
        </w:tc>
      </w:tr>
      <w:tr w:rsidR="00432DAB" w:rsidRPr="0069372C" w:rsidTr="006323E2">
        <w:tc>
          <w:tcPr>
            <w:tcW w:w="2410" w:type="dxa"/>
            <w:gridSpan w:val="3"/>
          </w:tcPr>
          <w:p w:rsidR="00432DAB" w:rsidRPr="0069372C" w:rsidRDefault="00432DAB" w:rsidP="006323E2">
            <w:pPr>
              <w:jc w:val="both"/>
              <w:rPr>
                <w:sz w:val="25"/>
                <w:szCs w:val="25"/>
              </w:rPr>
            </w:pPr>
            <w:r w:rsidRPr="0069372C">
              <w:rPr>
                <w:sz w:val="25"/>
                <w:szCs w:val="25"/>
              </w:rPr>
              <w:t xml:space="preserve">Прізвище, </w:t>
            </w:r>
            <w:proofErr w:type="spellStart"/>
            <w:r w:rsidRPr="0069372C">
              <w:rPr>
                <w:sz w:val="25"/>
                <w:szCs w:val="25"/>
              </w:rPr>
              <w:t>імʼя</w:t>
            </w:r>
            <w:proofErr w:type="spellEnd"/>
            <w:r w:rsidRPr="0069372C">
              <w:rPr>
                <w:sz w:val="25"/>
                <w:szCs w:val="25"/>
              </w:rPr>
              <w:t xml:space="preserve"> та по-батькові, номер телефону та адреса електронної пошти особи, яка надає додаткову інформацію з </w:t>
            </w:r>
            <w:r w:rsidRPr="0069372C">
              <w:rPr>
                <w:sz w:val="25"/>
                <w:szCs w:val="25"/>
              </w:rPr>
              <w:lastRenderedPageBreak/>
              <w:t>питань проведення конкурсу</w:t>
            </w:r>
          </w:p>
        </w:tc>
        <w:tc>
          <w:tcPr>
            <w:tcW w:w="6946" w:type="dxa"/>
            <w:gridSpan w:val="2"/>
          </w:tcPr>
          <w:p w:rsidR="00432DAB" w:rsidRPr="0069372C" w:rsidRDefault="00432DAB" w:rsidP="006323E2">
            <w:pPr>
              <w:rPr>
                <w:sz w:val="25"/>
                <w:szCs w:val="25"/>
              </w:rPr>
            </w:pPr>
            <w:proofErr w:type="spellStart"/>
            <w:r w:rsidRPr="0069372C">
              <w:rPr>
                <w:sz w:val="25"/>
                <w:szCs w:val="25"/>
              </w:rPr>
              <w:lastRenderedPageBreak/>
              <w:t>Шапошнікова</w:t>
            </w:r>
            <w:proofErr w:type="spellEnd"/>
            <w:r w:rsidRPr="0069372C">
              <w:rPr>
                <w:sz w:val="25"/>
                <w:szCs w:val="25"/>
              </w:rPr>
              <w:t xml:space="preserve"> Наталія Вікторівна</w:t>
            </w:r>
          </w:p>
          <w:p w:rsidR="00432DAB" w:rsidRPr="0069372C" w:rsidRDefault="00432DAB" w:rsidP="006323E2">
            <w:pPr>
              <w:rPr>
                <w:sz w:val="25"/>
                <w:szCs w:val="25"/>
              </w:rPr>
            </w:pPr>
            <w:r w:rsidRPr="0069372C">
              <w:rPr>
                <w:sz w:val="25"/>
                <w:szCs w:val="25"/>
              </w:rPr>
              <w:t>(05235) 7-18-10</w:t>
            </w:r>
          </w:p>
          <w:p w:rsidR="00432DAB" w:rsidRPr="0069372C" w:rsidRDefault="00432DAB" w:rsidP="006323E2">
            <w:pPr>
              <w:jc w:val="both"/>
              <w:rPr>
                <w:sz w:val="25"/>
                <w:szCs w:val="25"/>
              </w:rPr>
            </w:pPr>
            <w:r w:rsidRPr="0069372C">
              <w:rPr>
                <w:sz w:val="25"/>
                <w:szCs w:val="25"/>
              </w:rPr>
              <w:t>inbox@od.kr.court.gov.ua</w:t>
            </w:r>
          </w:p>
        </w:tc>
      </w:tr>
      <w:tr w:rsidR="00432DAB" w:rsidRPr="0069372C" w:rsidTr="006323E2">
        <w:tc>
          <w:tcPr>
            <w:tcW w:w="2410" w:type="dxa"/>
            <w:gridSpan w:val="3"/>
          </w:tcPr>
          <w:p w:rsidR="00432DAB" w:rsidRPr="0069372C" w:rsidRDefault="00432DAB" w:rsidP="006323E2">
            <w:pPr>
              <w:rPr>
                <w:sz w:val="25"/>
                <w:szCs w:val="25"/>
              </w:rPr>
            </w:pPr>
            <w:r w:rsidRPr="0069372C">
              <w:rPr>
                <w:sz w:val="25"/>
                <w:szCs w:val="25"/>
              </w:rPr>
              <w:lastRenderedPageBreak/>
              <w:t>Додаткові відомості</w:t>
            </w:r>
          </w:p>
        </w:tc>
        <w:tc>
          <w:tcPr>
            <w:tcW w:w="6946" w:type="dxa"/>
            <w:gridSpan w:val="2"/>
            <w:vAlign w:val="center"/>
          </w:tcPr>
          <w:p w:rsidR="00432DAB" w:rsidRPr="0069372C" w:rsidRDefault="00432DAB" w:rsidP="006323E2">
            <w:pPr>
              <w:rPr>
                <w:sz w:val="25"/>
                <w:szCs w:val="25"/>
              </w:rPr>
            </w:pPr>
            <w:r w:rsidRPr="0069372C">
              <w:rPr>
                <w:sz w:val="25"/>
                <w:szCs w:val="25"/>
              </w:rPr>
              <w:t>У період з 14 вересня 2018 року по теперішній час Олександрійський міськрайонний суд Кіровоградської області перебуває у стані реорганізації (злиття) відповідно до указу Президента України «Про реорганізацію місцевих загальних судів» від 29.12.2017 року №451/2017.</w:t>
            </w:r>
          </w:p>
        </w:tc>
      </w:tr>
      <w:tr w:rsidR="00432DAB" w:rsidRPr="0069372C" w:rsidTr="006323E2">
        <w:tc>
          <w:tcPr>
            <w:tcW w:w="9356" w:type="dxa"/>
            <w:gridSpan w:val="5"/>
          </w:tcPr>
          <w:p w:rsidR="00432DAB" w:rsidRPr="0069372C" w:rsidRDefault="00432DAB" w:rsidP="006323E2">
            <w:pPr>
              <w:jc w:val="center"/>
              <w:rPr>
                <w:b/>
                <w:sz w:val="25"/>
                <w:szCs w:val="25"/>
              </w:rPr>
            </w:pPr>
            <w:r w:rsidRPr="0069372C">
              <w:rPr>
                <w:b/>
                <w:sz w:val="25"/>
                <w:szCs w:val="25"/>
              </w:rPr>
              <w:t>Кваліфікаційні вимоги</w:t>
            </w:r>
          </w:p>
        </w:tc>
      </w:tr>
      <w:tr w:rsidR="00432DAB" w:rsidRPr="0069372C" w:rsidTr="006323E2">
        <w:tc>
          <w:tcPr>
            <w:tcW w:w="730" w:type="dxa"/>
            <w:gridSpan w:val="2"/>
          </w:tcPr>
          <w:p w:rsidR="00432DAB" w:rsidRPr="0069372C" w:rsidRDefault="00432DAB" w:rsidP="006323E2">
            <w:pPr>
              <w:jc w:val="both"/>
              <w:rPr>
                <w:sz w:val="25"/>
                <w:szCs w:val="25"/>
              </w:rPr>
            </w:pPr>
            <w:r w:rsidRPr="0069372C">
              <w:rPr>
                <w:sz w:val="25"/>
                <w:szCs w:val="25"/>
              </w:rPr>
              <w:t xml:space="preserve">1. </w:t>
            </w:r>
          </w:p>
          <w:p w:rsidR="00432DAB" w:rsidRPr="0069372C" w:rsidRDefault="00432DAB" w:rsidP="006323E2">
            <w:pPr>
              <w:rPr>
                <w:sz w:val="25"/>
                <w:szCs w:val="25"/>
              </w:rPr>
            </w:pPr>
          </w:p>
        </w:tc>
        <w:tc>
          <w:tcPr>
            <w:tcW w:w="2639" w:type="dxa"/>
            <w:gridSpan w:val="2"/>
          </w:tcPr>
          <w:p w:rsidR="00432DAB" w:rsidRPr="0069372C" w:rsidRDefault="00432DAB" w:rsidP="006323E2">
            <w:pPr>
              <w:rPr>
                <w:sz w:val="25"/>
                <w:szCs w:val="25"/>
              </w:rPr>
            </w:pPr>
            <w:r w:rsidRPr="0069372C">
              <w:rPr>
                <w:sz w:val="25"/>
                <w:szCs w:val="25"/>
              </w:rPr>
              <w:t>Освіта</w:t>
            </w:r>
          </w:p>
        </w:tc>
        <w:tc>
          <w:tcPr>
            <w:tcW w:w="5987" w:type="dxa"/>
          </w:tcPr>
          <w:p w:rsidR="00432DAB" w:rsidRPr="0069372C" w:rsidRDefault="00432DAB" w:rsidP="006323E2">
            <w:pPr>
              <w:jc w:val="both"/>
              <w:rPr>
                <w:sz w:val="25"/>
                <w:szCs w:val="25"/>
              </w:rPr>
            </w:pPr>
            <w:r w:rsidRPr="0069372C">
              <w:rPr>
                <w:sz w:val="25"/>
                <w:szCs w:val="25"/>
              </w:rPr>
              <w:t>Наявність вищої освіти ступеня молодшого бакалавра або бакалавра за спеціальністю "Правознавство" або "Правоохоронна діяльність"</w:t>
            </w:r>
          </w:p>
          <w:p w:rsidR="00432DAB" w:rsidRPr="0069372C" w:rsidRDefault="00432DAB" w:rsidP="006323E2">
            <w:pPr>
              <w:jc w:val="both"/>
              <w:rPr>
                <w:sz w:val="25"/>
                <w:szCs w:val="25"/>
              </w:rPr>
            </w:pPr>
          </w:p>
        </w:tc>
      </w:tr>
      <w:tr w:rsidR="00432DAB" w:rsidRPr="0069372C" w:rsidTr="006323E2">
        <w:tc>
          <w:tcPr>
            <w:tcW w:w="730" w:type="dxa"/>
            <w:gridSpan w:val="2"/>
          </w:tcPr>
          <w:p w:rsidR="00432DAB" w:rsidRPr="0069372C" w:rsidRDefault="00432DAB" w:rsidP="006323E2">
            <w:pPr>
              <w:rPr>
                <w:sz w:val="25"/>
                <w:szCs w:val="25"/>
              </w:rPr>
            </w:pPr>
            <w:r w:rsidRPr="0069372C">
              <w:rPr>
                <w:sz w:val="25"/>
                <w:szCs w:val="25"/>
              </w:rPr>
              <w:t>2.</w:t>
            </w:r>
          </w:p>
        </w:tc>
        <w:tc>
          <w:tcPr>
            <w:tcW w:w="2639" w:type="dxa"/>
            <w:gridSpan w:val="2"/>
          </w:tcPr>
          <w:p w:rsidR="00432DAB" w:rsidRPr="0069372C" w:rsidRDefault="00432DAB" w:rsidP="006323E2">
            <w:pPr>
              <w:rPr>
                <w:sz w:val="25"/>
                <w:szCs w:val="25"/>
              </w:rPr>
            </w:pPr>
            <w:r w:rsidRPr="0069372C">
              <w:rPr>
                <w:sz w:val="25"/>
                <w:szCs w:val="25"/>
              </w:rPr>
              <w:t>Досвід роботи</w:t>
            </w:r>
          </w:p>
        </w:tc>
        <w:tc>
          <w:tcPr>
            <w:tcW w:w="5987" w:type="dxa"/>
          </w:tcPr>
          <w:p w:rsidR="00432DAB" w:rsidRPr="0069372C" w:rsidRDefault="00432DAB" w:rsidP="006323E2">
            <w:pPr>
              <w:jc w:val="both"/>
              <w:rPr>
                <w:sz w:val="25"/>
                <w:szCs w:val="25"/>
              </w:rPr>
            </w:pPr>
            <w:r w:rsidRPr="0069372C">
              <w:rPr>
                <w:sz w:val="25"/>
                <w:szCs w:val="25"/>
              </w:rPr>
              <w:t xml:space="preserve">Без вимог </w:t>
            </w:r>
          </w:p>
        </w:tc>
      </w:tr>
      <w:tr w:rsidR="00432DAB" w:rsidRPr="0069372C" w:rsidTr="006323E2">
        <w:tc>
          <w:tcPr>
            <w:tcW w:w="730" w:type="dxa"/>
            <w:gridSpan w:val="2"/>
            <w:vAlign w:val="center"/>
          </w:tcPr>
          <w:p w:rsidR="00432DAB" w:rsidRPr="0069372C" w:rsidRDefault="00432DAB" w:rsidP="006323E2">
            <w:pPr>
              <w:rPr>
                <w:sz w:val="25"/>
                <w:szCs w:val="25"/>
              </w:rPr>
            </w:pPr>
            <w:r w:rsidRPr="0069372C">
              <w:rPr>
                <w:sz w:val="25"/>
                <w:szCs w:val="25"/>
              </w:rPr>
              <w:t>3.</w:t>
            </w:r>
          </w:p>
        </w:tc>
        <w:tc>
          <w:tcPr>
            <w:tcW w:w="2639" w:type="dxa"/>
            <w:gridSpan w:val="2"/>
            <w:vAlign w:val="center"/>
          </w:tcPr>
          <w:p w:rsidR="00432DAB" w:rsidRPr="0069372C" w:rsidRDefault="00432DAB" w:rsidP="006323E2">
            <w:pPr>
              <w:rPr>
                <w:sz w:val="25"/>
                <w:szCs w:val="25"/>
              </w:rPr>
            </w:pPr>
            <w:r w:rsidRPr="0069372C">
              <w:rPr>
                <w:sz w:val="25"/>
                <w:szCs w:val="25"/>
              </w:rPr>
              <w:t>Володіння державною мовою</w:t>
            </w:r>
          </w:p>
        </w:tc>
        <w:tc>
          <w:tcPr>
            <w:tcW w:w="5987" w:type="dxa"/>
            <w:vAlign w:val="center"/>
          </w:tcPr>
          <w:p w:rsidR="00432DAB" w:rsidRPr="0069372C" w:rsidRDefault="00432DAB" w:rsidP="006323E2">
            <w:pPr>
              <w:rPr>
                <w:sz w:val="25"/>
                <w:szCs w:val="25"/>
              </w:rPr>
            </w:pPr>
            <w:r w:rsidRPr="0069372C">
              <w:rPr>
                <w:sz w:val="25"/>
                <w:szCs w:val="25"/>
              </w:rPr>
              <w:t>Вільне володіння державною мовою</w:t>
            </w:r>
          </w:p>
        </w:tc>
      </w:tr>
      <w:tr w:rsidR="00432DAB" w:rsidRPr="0069372C" w:rsidTr="006323E2">
        <w:tc>
          <w:tcPr>
            <w:tcW w:w="9356" w:type="dxa"/>
            <w:gridSpan w:val="5"/>
          </w:tcPr>
          <w:p w:rsidR="00432DAB" w:rsidRPr="0069372C" w:rsidRDefault="00432DAB" w:rsidP="006323E2">
            <w:pPr>
              <w:jc w:val="center"/>
              <w:rPr>
                <w:b/>
                <w:sz w:val="25"/>
                <w:szCs w:val="25"/>
              </w:rPr>
            </w:pPr>
            <w:r w:rsidRPr="0069372C">
              <w:rPr>
                <w:b/>
                <w:sz w:val="25"/>
                <w:szCs w:val="25"/>
              </w:rPr>
              <w:t>Вимоги до компетентності</w:t>
            </w:r>
          </w:p>
        </w:tc>
      </w:tr>
      <w:tr w:rsidR="00432DAB" w:rsidRPr="0069372C" w:rsidTr="006323E2">
        <w:tc>
          <w:tcPr>
            <w:tcW w:w="675" w:type="dxa"/>
          </w:tcPr>
          <w:p w:rsidR="00432DAB" w:rsidRPr="0069372C" w:rsidRDefault="00432DAB" w:rsidP="006323E2">
            <w:pPr>
              <w:pStyle w:val="1"/>
              <w:tabs>
                <w:tab w:val="left" w:pos="1134"/>
              </w:tabs>
              <w:spacing w:line="310" w:lineRule="exact"/>
              <w:rPr>
                <w:color w:val="000000"/>
                <w:sz w:val="25"/>
                <w:szCs w:val="25"/>
                <w:lang w:eastAsia="en-US"/>
              </w:rPr>
            </w:pPr>
            <w:r w:rsidRPr="0069372C">
              <w:rPr>
                <w:color w:val="000000"/>
                <w:sz w:val="25"/>
                <w:szCs w:val="25"/>
                <w:lang w:eastAsia="en-US"/>
              </w:rPr>
              <w:t>1.</w:t>
            </w:r>
          </w:p>
        </w:tc>
        <w:tc>
          <w:tcPr>
            <w:tcW w:w="2694" w:type="dxa"/>
            <w:gridSpan w:val="3"/>
          </w:tcPr>
          <w:p w:rsidR="00432DAB" w:rsidRPr="0069372C" w:rsidRDefault="00432DAB" w:rsidP="006323E2">
            <w:pPr>
              <w:pStyle w:val="1"/>
              <w:tabs>
                <w:tab w:val="left" w:pos="1134"/>
              </w:tabs>
              <w:spacing w:line="310" w:lineRule="exact"/>
              <w:rPr>
                <w:color w:val="000000"/>
                <w:sz w:val="25"/>
                <w:szCs w:val="25"/>
                <w:lang w:val="ru-RU" w:eastAsia="en-US"/>
              </w:rPr>
            </w:pPr>
            <w:r w:rsidRPr="0069372C">
              <w:rPr>
                <w:sz w:val="25"/>
                <w:szCs w:val="25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5987" w:type="dxa"/>
          </w:tcPr>
          <w:p w:rsidR="00432DAB" w:rsidRPr="0069372C" w:rsidRDefault="00432DAB" w:rsidP="006323E2">
            <w:pPr>
              <w:tabs>
                <w:tab w:val="left" w:pos="7575"/>
              </w:tabs>
              <w:ind w:firstLine="33"/>
              <w:jc w:val="both"/>
              <w:rPr>
                <w:sz w:val="25"/>
                <w:szCs w:val="25"/>
              </w:rPr>
            </w:pPr>
            <w:r w:rsidRPr="0069372C">
              <w:rPr>
                <w:sz w:val="25"/>
                <w:szCs w:val="25"/>
                <w:shd w:val="clear" w:color="auto" w:fill="FFFFFF"/>
              </w:rPr>
              <w:t xml:space="preserve">Програми пакету Microsoft Office, </w:t>
            </w:r>
            <w:r w:rsidRPr="0069372C">
              <w:rPr>
                <w:sz w:val="25"/>
                <w:szCs w:val="25"/>
                <w:shd w:val="clear" w:color="auto" w:fill="FFFFFF"/>
                <w:lang w:val="en-US"/>
              </w:rPr>
              <w:t>Excel</w:t>
            </w:r>
            <w:r w:rsidRPr="0069372C">
              <w:rPr>
                <w:sz w:val="25"/>
                <w:szCs w:val="25"/>
                <w:shd w:val="clear" w:color="auto" w:fill="FFFFFF"/>
              </w:rPr>
              <w:t>, володіння пошуковими системами Internet, (принтер, сканер, ксерокс).</w:t>
            </w:r>
          </w:p>
        </w:tc>
      </w:tr>
      <w:tr w:rsidR="00432DAB" w:rsidRPr="0069372C" w:rsidTr="006323E2">
        <w:tc>
          <w:tcPr>
            <w:tcW w:w="675" w:type="dxa"/>
          </w:tcPr>
          <w:p w:rsidR="00432DAB" w:rsidRPr="0069372C" w:rsidRDefault="00432DAB" w:rsidP="006323E2">
            <w:pPr>
              <w:pStyle w:val="1"/>
              <w:tabs>
                <w:tab w:val="left" w:pos="1134"/>
              </w:tabs>
              <w:spacing w:line="31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 w:rsidRPr="0069372C">
              <w:rPr>
                <w:color w:val="000000"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2694" w:type="dxa"/>
            <w:gridSpan w:val="3"/>
          </w:tcPr>
          <w:p w:rsidR="00432DAB" w:rsidRPr="0069372C" w:rsidRDefault="00432DAB" w:rsidP="006323E2">
            <w:pPr>
              <w:rPr>
                <w:sz w:val="25"/>
                <w:szCs w:val="25"/>
              </w:rPr>
            </w:pPr>
            <w:r w:rsidRPr="0069372C">
              <w:rPr>
                <w:sz w:val="25"/>
                <w:szCs w:val="25"/>
              </w:rPr>
              <w:t>Необхідні ділові якості</w:t>
            </w:r>
          </w:p>
        </w:tc>
        <w:tc>
          <w:tcPr>
            <w:tcW w:w="5987" w:type="dxa"/>
          </w:tcPr>
          <w:p w:rsidR="00432DAB" w:rsidRPr="0069372C" w:rsidRDefault="00432DAB" w:rsidP="006323E2">
            <w:pPr>
              <w:rPr>
                <w:sz w:val="25"/>
                <w:szCs w:val="25"/>
              </w:rPr>
            </w:pPr>
            <w:r w:rsidRPr="0069372C">
              <w:rPr>
                <w:sz w:val="25"/>
                <w:szCs w:val="25"/>
              </w:rPr>
              <w:t xml:space="preserve">Виваженість, умінні дотримуватися субординації, адаптивність, </w:t>
            </w:r>
            <w:proofErr w:type="spellStart"/>
            <w:r w:rsidRPr="0069372C">
              <w:rPr>
                <w:sz w:val="25"/>
                <w:szCs w:val="25"/>
              </w:rPr>
              <w:t>стресостійкість</w:t>
            </w:r>
            <w:proofErr w:type="spellEnd"/>
            <w:r w:rsidRPr="0069372C">
              <w:rPr>
                <w:sz w:val="25"/>
                <w:szCs w:val="25"/>
              </w:rPr>
              <w:t>, вимогливість, оперативність.</w:t>
            </w:r>
          </w:p>
          <w:p w:rsidR="00432DAB" w:rsidRPr="0069372C" w:rsidRDefault="00432DAB" w:rsidP="006323E2">
            <w:pPr>
              <w:rPr>
                <w:sz w:val="25"/>
                <w:szCs w:val="25"/>
              </w:rPr>
            </w:pPr>
          </w:p>
        </w:tc>
      </w:tr>
      <w:tr w:rsidR="00432DAB" w:rsidRPr="0069372C" w:rsidTr="006323E2">
        <w:tc>
          <w:tcPr>
            <w:tcW w:w="675" w:type="dxa"/>
          </w:tcPr>
          <w:p w:rsidR="00432DAB" w:rsidRPr="0069372C" w:rsidRDefault="00432DAB" w:rsidP="006323E2">
            <w:pPr>
              <w:pStyle w:val="1"/>
              <w:tabs>
                <w:tab w:val="left" w:pos="1134"/>
              </w:tabs>
              <w:spacing w:line="31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 w:rsidRPr="0069372C">
              <w:rPr>
                <w:color w:val="000000"/>
                <w:sz w:val="25"/>
                <w:szCs w:val="25"/>
                <w:lang w:eastAsia="en-US"/>
              </w:rPr>
              <w:t>3</w:t>
            </w:r>
          </w:p>
        </w:tc>
        <w:tc>
          <w:tcPr>
            <w:tcW w:w="2694" w:type="dxa"/>
            <w:gridSpan w:val="3"/>
          </w:tcPr>
          <w:p w:rsidR="00432DAB" w:rsidRPr="0069372C" w:rsidRDefault="00432DAB" w:rsidP="006323E2">
            <w:pPr>
              <w:rPr>
                <w:sz w:val="25"/>
                <w:szCs w:val="25"/>
              </w:rPr>
            </w:pPr>
            <w:r w:rsidRPr="0069372C">
              <w:rPr>
                <w:sz w:val="25"/>
                <w:szCs w:val="25"/>
              </w:rPr>
              <w:t>Необхідні особистісні якості</w:t>
            </w:r>
          </w:p>
        </w:tc>
        <w:tc>
          <w:tcPr>
            <w:tcW w:w="5987" w:type="dxa"/>
          </w:tcPr>
          <w:p w:rsidR="00432DAB" w:rsidRPr="0069372C" w:rsidRDefault="00432DAB" w:rsidP="006323E2">
            <w:pPr>
              <w:rPr>
                <w:sz w:val="25"/>
                <w:szCs w:val="25"/>
              </w:rPr>
            </w:pPr>
            <w:r w:rsidRPr="0069372C">
              <w:rPr>
                <w:sz w:val="25"/>
                <w:szCs w:val="25"/>
              </w:rPr>
              <w:t>Ініціативність, тактовність, надійність, порядність, відповідальність, рішучість, автономність, неупередженість.</w:t>
            </w:r>
          </w:p>
        </w:tc>
      </w:tr>
      <w:tr w:rsidR="00432DAB" w:rsidRPr="0069372C" w:rsidTr="006323E2">
        <w:tc>
          <w:tcPr>
            <w:tcW w:w="9356" w:type="dxa"/>
            <w:gridSpan w:val="5"/>
            <w:vAlign w:val="center"/>
          </w:tcPr>
          <w:p w:rsidR="00432DAB" w:rsidRPr="0069372C" w:rsidRDefault="00432DAB" w:rsidP="006323E2">
            <w:pPr>
              <w:pStyle w:val="a5"/>
              <w:tabs>
                <w:tab w:val="num" w:pos="1260"/>
              </w:tabs>
              <w:ind w:left="12" w:right="149" w:firstLine="252"/>
              <w:jc w:val="center"/>
              <w:rPr>
                <w:sz w:val="25"/>
                <w:szCs w:val="25"/>
              </w:rPr>
            </w:pPr>
            <w:r w:rsidRPr="0069372C">
              <w:rPr>
                <w:b/>
                <w:sz w:val="25"/>
                <w:szCs w:val="25"/>
              </w:rPr>
              <w:t>Професійні знання</w:t>
            </w:r>
          </w:p>
        </w:tc>
      </w:tr>
      <w:tr w:rsidR="00432DAB" w:rsidRPr="0069372C" w:rsidTr="006323E2">
        <w:tc>
          <w:tcPr>
            <w:tcW w:w="675" w:type="dxa"/>
            <w:vAlign w:val="center"/>
          </w:tcPr>
          <w:p w:rsidR="00432DAB" w:rsidRPr="0069372C" w:rsidRDefault="00432DAB" w:rsidP="006323E2">
            <w:pPr>
              <w:pStyle w:val="a5"/>
              <w:widowControl/>
              <w:tabs>
                <w:tab w:val="left" w:pos="426"/>
              </w:tabs>
              <w:suppressAutoHyphens w:val="0"/>
              <w:ind w:right="-113" w:firstLine="0"/>
              <w:rPr>
                <w:sz w:val="25"/>
                <w:szCs w:val="25"/>
              </w:rPr>
            </w:pPr>
            <w:r w:rsidRPr="0069372C">
              <w:rPr>
                <w:sz w:val="25"/>
                <w:szCs w:val="25"/>
              </w:rPr>
              <w:t>1.</w:t>
            </w:r>
          </w:p>
        </w:tc>
        <w:tc>
          <w:tcPr>
            <w:tcW w:w="2694" w:type="dxa"/>
            <w:gridSpan w:val="3"/>
            <w:vAlign w:val="center"/>
          </w:tcPr>
          <w:p w:rsidR="00432DAB" w:rsidRPr="0069372C" w:rsidRDefault="00432DAB" w:rsidP="006323E2">
            <w:pPr>
              <w:pStyle w:val="a5"/>
              <w:tabs>
                <w:tab w:val="num" w:pos="1260"/>
              </w:tabs>
              <w:ind w:right="12" w:firstLine="0"/>
              <w:rPr>
                <w:sz w:val="25"/>
                <w:szCs w:val="25"/>
              </w:rPr>
            </w:pPr>
            <w:r w:rsidRPr="0069372C">
              <w:rPr>
                <w:sz w:val="25"/>
                <w:szCs w:val="25"/>
              </w:rPr>
              <w:t>Знання законодавства</w:t>
            </w:r>
          </w:p>
        </w:tc>
        <w:tc>
          <w:tcPr>
            <w:tcW w:w="5987" w:type="dxa"/>
            <w:vAlign w:val="center"/>
          </w:tcPr>
          <w:p w:rsidR="00432DAB" w:rsidRPr="00964A94" w:rsidRDefault="00432DAB" w:rsidP="006323E2">
            <w:pPr>
              <w:pStyle w:val="a5"/>
              <w:tabs>
                <w:tab w:val="num" w:pos="1260"/>
              </w:tabs>
              <w:ind w:right="149" w:firstLine="0"/>
              <w:jc w:val="both"/>
              <w:rPr>
                <w:sz w:val="25"/>
                <w:szCs w:val="25"/>
              </w:rPr>
            </w:pPr>
            <w:r w:rsidRPr="00964A94">
              <w:rPr>
                <w:sz w:val="25"/>
                <w:szCs w:val="25"/>
              </w:rPr>
              <w:t>Знання:</w:t>
            </w:r>
            <w:r w:rsidRPr="00964A94">
              <w:rPr>
                <w:sz w:val="25"/>
                <w:szCs w:val="25"/>
              </w:rPr>
              <w:br/>
              <w:t>Конституції України;</w:t>
            </w:r>
            <w:r w:rsidRPr="00964A94">
              <w:rPr>
                <w:sz w:val="25"/>
                <w:szCs w:val="25"/>
              </w:rPr>
              <w:br/>
              <w:t>Закону України </w:t>
            </w:r>
            <w:proofErr w:type="spellStart"/>
            <w:r w:rsidRPr="00964A94">
              <w:rPr>
                <w:sz w:val="25"/>
                <w:szCs w:val="25"/>
              </w:rPr>
              <w:t>“Про</w:t>
            </w:r>
            <w:proofErr w:type="spellEnd"/>
            <w:r w:rsidRPr="00964A94">
              <w:rPr>
                <w:sz w:val="25"/>
                <w:szCs w:val="25"/>
              </w:rPr>
              <w:t xml:space="preserve"> державну </w:t>
            </w:r>
            <w:proofErr w:type="spellStart"/>
            <w:r w:rsidRPr="00964A94">
              <w:rPr>
                <w:sz w:val="25"/>
                <w:szCs w:val="25"/>
              </w:rPr>
              <w:t>службу”</w:t>
            </w:r>
            <w:proofErr w:type="spellEnd"/>
            <w:r w:rsidRPr="00964A94">
              <w:rPr>
                <w:sz w:val="25"/>
                <w:szCs w:val="25"/>
              </w:rPr>
              <w:t>;</w:t>
            </w:r>
            <w:r w:rsidRPr="00964A94">
              <w:rPr>
                <w:sz w:val="25"/>
                <w:szCs w:val="25"/>
              </w:rPr>
              <w:br/>
              <w:t>Закону України </w:t>
            </w:r>
            <w:proofErr w:type="spellStart"/>
            <w:r w:rsidRPr="00964A94">
              <w:rPr>
                <w:sz w:val="25"/>
                <w:szCs w:val="25"/>
              </w:rPr>
              <w:t>“Про</w:t>
            </w:r>
            <w:proofErr w:type="spellEnd"/>
            <w:r w:rsidRPr="00964A94">
              <w:rPr>
                <w:sz w:val="25"/>
                <w:szCs w:val="25"/>
              </w:rPr>
              <w:t xml:space="preserve"> запобігання </w:t>
            </w:r>
            <w:proofErr w:type="spellStart"/>
            <w:r w:rsidRPr="00964A94">
              <w:rPr>
                <w:sz w:val="25"/>
                <w:szCs w:val="25"/>
              </w:rPr>
              <w:t>корупції”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r w:rsidRPr="00964A94">
              <w:rPr>
                <w:sz w:val="25"/>
                <w:szCs w:val="25"/>
              </w:rPr>
              <w:t>та іншого законодавства.</w:t>
            </w:r>
          </w:p>
          <w:p w:rsidR="00432DAB" w:rsidRPr="0069372C" w:rsidRDefault="00432DAB" w:rsidP="006323E2">
            <w:pPr>
              <w:pStyle w:val="a5"/>
              <w:tabs>
                <w:tab w:val="num" w:pos="1260"/>
              </w:tabs>
              <w:ind w:right="149" w:firstLine="0"/>
              <w:jc w:val="both"/>
              <w:rPr>
                <w:sz w:val="25"/>
                <w:szCs w:val="25"/>
              </w:rPr>
            </w:pPr>
          </w:p>
        </w:tc>
      </w:tr>
      <w:tr w:rsidR="00432DAB" w:rsidRPr="0069372C" w:rsidTr="006323E2">
        <w:tc>
          <w:tcPr>
            <w:tcW w:w="675" w:type="dxa"/>
            <w:vAlign w:val="center"/>
          </w:tcPr>
          <w:p w:rsidR="00432DAB" w:rsidRPr="0069372C" w:rsidRDefault="00432DAB" w:rsidP="006323E2">
            <w:pPr>
              <w:pStyle w:val="a5"/>
              <w:widowControl/>
              <w:suppressAutoHyphens w:val="0"/>
              <w:ind w:left="-284" w:right="-113" w:firstLine="284"/>
              <w:rPr>
                <w:sz w:val="25"/>
                <w:szCs w:val="25"/>
              </w:rPr>
            </w:pPr>
            <w:r w:rsidRPr="0069372C">
              <w:rPr>
                <w:sz w:val="25"/>
                <w:szCs w:val="25"/>
              </w:rPr>
              <w:t>2.</w:t>
            </w:r>
          </w:p>
        </w:tc>
        <w:tc>
          <w:tcPr>
            <w:tcW w:w="2694" w:type="dxa"/>
            <w:gridSpan w:val="3"/>
            <w:vAlign w:val="center"/>
          </w:tcPr>
          <w:p w:rsidR="00432DAB" w:rsidRPr="0069372C" w:rsidRDefault="00432DAB" w:rsidP="006323E2">
            <w:pPr>
              <w:pStyle w:val="a5"/>
              <w:tabs>
                <w:tab w:val="num" w:pos="1260"/>
              </w:tabs>
              <w:ind w:right="12" w:firstLine="0"/>
              <w:jc w:val="both"/>
              <w:rPr>
                <w:sz w:val="25"/>
                <w:szCs w:val="25"/>
              </w:rPr>
            </w:pPr>
            <w:r w:rsidRPr="0069372C">
              <w:rPr>
                <w:sz w:val="25"/>
                <w:szCs w:val="25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987" w:type="dxa"/>
            <w:vAlign w:val="center"/>
          </w:tcPr>
          <w:p w:rsidR="00432DAB" w:rsidRPr="0069372C" w:rsidRDefault="00432DAB" w:rsidP="006323E2">
            <w:pPr>
              <w:jc w:val="both"/>
              <w:rPr>
                <w:sz w:val="25"/>
                <w:szCs w:val="25"/>
                <w:lang w:eastAsia="uk-UA"/>
              </w:rPr>
            </w:pPr>
            <w:r w:rsidRPr="0069372C">
              <w:rPr>
                <w:sz w:val="25"/>
                <w:szCs w:val="25"/>
                <w:lang w:eastAsia="uk-UA"/>
              </w:rPr>
              <w:t>Кримінальний кодекс України;</w:t>
            </w:r>
          </w:p>
          <w:p w:rsidR="00432DAB" w:rsidRPr="0069372C" w:rsidRDefault="00432DAB" w:rsidP="006323E2">
            <w:pPr>
              <w:jc w:val="both"/>
              <w:rPr>
                <w:sz w:val="25"/>
                <w:szCs w:val="25"/>
              </w:rPr>
            </w:pPr>
            <w:r w:rsidRPr="0069372C">
              <w:rPr>
                <w:sz w:val="25"/>
                <w:szCs w:val="25"/>
              </w:rPr>
              <w:t>Кримінальний процесуальний кодекс України;</w:t>
            </w:r>
          </w:p>
          <w:p w:rsidR="00432DAB" w:rsidRPr="0069372C" w:rsidRDefault="00432DAB" w:rsidP="006323E2">
            <w:pPr>
              <w:jc w:val="both"/>
              <w:rPr>
                <w:sz w:val="25"/>
                <w:szCs w:val="25"/>
              </w:rPr>
            </w:pPr>
            <w:r w:rsidRPr="0069372C">
              <w:rPr>
                <w:sz w:val="25"/>
                <w:szCs w:val="25"/>
              </w:rPr>
              <w:t>Цивільний кодекс України;</w:t>
            </w:r>
          </w:p>
          <w:p w:rsidR="00432DAB" w:rsidRPr="0069372C" w:rsidRDefault="00432DAB" w:rsidP="006323E2">
            <w:pPr>
              <w:jc w:val="both"/>
              <w:rPr>
                <w:sz w:val="25"/>
                <w:szCs w:val="25"/>
              </w:rPr>
            </w:pPr>
            <w:r w:rsidRPr="0069372C">
              <w:rPr>
                <w:sz w:val="25"/>
                <w:szCs w:val="25"/>
              </w:rPr>
              <w:t>Цивільний процесуальний кодекс України;</w:t>
            </w:r>
          </w:p>
          <w:p w:rsidR="00432DAB" w:rsidRPr="0069372C" w:rsidRDefault="00432DAB" w:rsidP="006323E2">
            <w:pPr>
              <w:jc w:val="both"/>
              <w:rPr>
                <w:sz w:val="25"/>
                <w:szCs w:val="25"/>
              </w:rPr>
            </w:pPr>
            <w:r w:rsidRPr="0069372C">
              <w:rPr>
                <w:sz w:val="25"/>
                <w:szCs w:val="25"/>
              </w:rPr>
              <w:t>Кодекс адміністративного судочинства України;</w:t>
            </w:r>
          </w:p>
          <w:p w:rsidR="00432DAB" w:rsidRPr="0069372C" w:rsidRDefault="00432DAB" w:rsidP="006323E2">
            <w:pPr>
              <w:jc w:val="both"/>
              <w:rPr>
                <w:sz w:val="25"/>
                <w:szCs w:val="25"/>
              </w:rPr>
            </w:pPr>
            <w:r w:rsidRPr="0069372C">
              <w:rPr>
                <w:sz w:val="25"/>
                <w:szCs w:val="25"/>
              </w:rPr>
              <w:t>Кодекс України про адміністративні правопорушення;</w:t>
            </w:r>
          </w:p>
          <w:p w:rsidR="00432DAB" w:rsidRPr="0069372C" w:rsidRDefault="00432DAB" w:rsidP="006323E2">
            <w:pPr>
              <w:jc w:val="both"/>
              <w:rPr>
                <w:sz w:val="25"/>
                <w:szCs w:val="25"/>
              </w:rPr>
            </w:pPr>
            <w:r w:rsidRPr="0069372C">
              <w:rPr>
                <w:sz w:val="25"/>
                <w:szCs w:val="25"/>
                <w:lang w:eastAsia="uk-UA"/>
              </w:rPr>
              <w:t>Закон України «Про судоустрій і статус суддів»</w:t>
            </w:r>
            <w:r w:rsidRPr="0069372C">
              <w:rPr>
                <w:sz w:val="25"/>
                <w:szCs w:val="25"/>
              </w:rPr>
              <w:t>.</w:t>
            </w:r>
          </w:p>
          <w:p w:rsidR="00432DAB" w:rsidRPr="0069372C" w:rsidRDefault="00432DAB" w:rsidP="006323E2">
            <w:pPr>
              <w:jc w:val="both"/>
              <w:rPr>
                <w:sz w:val="25"/>
                <w:szCs w:val="25"/>
                <w:lang w:eastAsia="uk-UA"/>
              </w:rPr>
            </w:pPr>
            <w:r w:rsidRPr="0069372C">
              <w:rPr>
                <w:sz w:val="25"/>
                <w:szCs w:val="25"/>
              </w:rPr>
              <w:t>Закон України «Про доступ до судових рішень»</w:t>
            </w:r>
            <w:r w:rsidRPr="0069372C">
              <w:rPr>
                <w:sz w:val="25"/>
                <w:szCs w:val="25"/>
                <w:lang w:eastAsia="uk-UA"/>
              </w:rPr>
              <w:t>;</w:t>
            </w:r>
          </w:p>
          <w:p w:rsidR="00432DAB" w:rsidRPr="0069372C" w:rsidRDefault="00432DAB" w:rsidP="006323E2">
            <w:pPr>
              <w:ind w:right="131"/>
              <w:jc w:val="both"/>
              <w:rPr>
                <w:sz w:val="25"/>
                <w:szCs w:val="25"/>
              </w:rPr>
            </w:pPr>
            <w:r w:rsidRPr="0069372C">
              <w:rPr>
                <w:sz w:val="25"/>
                <w:szCs w:val="25"/>
              </w:rPr>
              <w:t>Інструкція з діловодства в місцевих та апеляційних судах України;</w:t>
            </w:r>
          </w:p>
          <w:p w:rsidR="00432DAB" w:rsidRPr="0069372C" w:rsidRDefault="00432DAB" w:rsidP="006323E2">
            <w:pPr>
              <w:ind w:right="131"/>
              <w:jc w:val="both"/>
              <w:rPr>
                <w:sz w:val="25"/>
                <w:szCs w:val="25"/>
              </w:rPr>
            </w:pPr>
            <w:r w:rsidRPr="0069372C">
              <w:rPr>
                <w:sz w:val="25"/>
                <w:szCs w:val="25"/>
              </w:rPr>
              <w:lastRenderedPageBreak/>
              <w:t>Положення про автоматизовану систему документообігу суду;</w:t>
            </w:r>
          </w:p>
          <w:p w:rsidR="00432DAB" w:rsidRPr="0069372C" w:rsidRDefault="00432DAB" w:rsidP="006323E2">
            <w:pPr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69372C">
              <w:rPr>
                <w:rFonts w:eastAsia="Times New Roman"/>
                <w:sz w:val="25"/>
                <w:szCs w:val="25"/>
                <w:lang w:eastAsia="ru-RU"/>
              </w:rPr>
              <w:t>Інструкція про порядок роботи з технічними  засобами фіксування судового процесу (судового  засідання);</w:t>
            </w:r>
          </w:p>
          <w:p w:rsidR="00432DAB" w:rsidRPr="0069372C" w:rsidRDefault="00432DAB" w:rsidP="006323E2">
            <w:pPr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69372C">
              <w:rPr>
                <w:rFonts w:eastAsia="Times New Roman"/>
                <w:sz w:val="25"/>
                <w:szCs w:val="25"/>
                <w:lang w:eastAsia="ru-RU"/>
              </w:rPr>
              <w:t xml:space="preserve">Інструкція про порядок роботи з технічними засобами відеозапису ходу і результатів  процесуальних дій, проведених у режимі </w:t>
            </w:r>
            <w:proofErr w:type="spellStart"/>
            <w:r w:rsidRPr="0069372C">
              <w:rPr>
                <w:rFonts w:eastAsia="Times New Roman"/>
                <w:sz w:val="25"/>
                <w:szCs w:val="25"/>
                <w:lang w:eastAsia="ru-RU"/>
              </w:rPr>
              <w:t>відеоконференції</w:t>
            </w:r>
            <w:proofErr w:type="spellEnd"/>
            <w:r w:rsidRPr="0069372C">
              <w:rPr>
                <w:rFonts w:eastAsia="Times New Roman"/>
                <w:sz w:val="25"/>
                <w:szCs w:val="25"/>
                <w:lang w:eastAsia="ru-RU"/>
              </w:rPr>
              <w:t xml:space="preserve"> під час судового засідання  (кримінального провадження);</w:t>
            </w:r>
          </w:p>
          <w:p w:rsidR="00432DAB" w:rsidRPr="0069372C" w:rsidRDefault="00432DAB" w:rsidP="006323E2">
            <w:pPr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69372C">
              <w:rPr>
                <w:bCs/>
                <w:sz w:val="25"/>
                <w:szCs w:val="25"/>
                <w:shd w:val="clear" w:color="auto" w:fill="FFFFFF"/>
              </w:rPr>
              <w:t>Інструкції з організації конвоювання та тримання в судах обвинувачених (підсудних), засуджених за вимогою судів;</w:t>
            </w:r>
          </w:p>
          <w:p w:rsidR="00432DAB" w:rsidRPr="0069372C" w:rsidRDefault="00432DAB" w:rsidP="006323E2">
            <w:pPr>
              <w:jc w:val="both"/>
              <w:rPr>
                <w:bCs/>
                <w:sz w:val="25"/>
                <w:szCs w:val="25"/>
                <w:shd w:val="clear" w:color="auto" w:fill="FFFFFF"/>
              </w:rPr>
            </w:pPr>
            <w:r w:rsidRPr="0069372C">
              <w:rPr>
                <w:sz w:val="25"/>
                <w:szCs w:val="25"/>
              </w:rPr>
              <w:t>Загальні правила етичної поведінки державних службовців та посадових осіб місцевого самоврядування;</w:t>
            </w:r>
          </w:p>
          <w:p w:rsidR="00432DAB" w:rsidRPr="0069372C" w:rsidRDefault="00432DAB" w:rsidP="006323E2">
            <w:pPr>
              <w:shd w:val="clear" w:color="auto" w:fill="FFFFFF"/>
              <w:tabs>
                <w:tab w:val="left" w:pos="142"/>
                <w:tab w:val="left" w:pos="170"/>
              </w:tabs>
              <w:spacing w:line="264" w:lineRule="auto"/>
              <w:ind w:right="10"/>
              <w:jc w:val="both"/>
              <w:rPr>
                <w:sz w:val="25"/>
                <w:szCs w:val="25"/>
              </w:rPr>
            </w:pPr>
            <w:r w:rsidRPr="0069372C">
              <w:rPr>
                <w:sz w:val="25"/>
                <w:szCs w:val="25"/>
              </w:rPr>
              <w:t>Правила поведінки працівника суду.</w:t>
            </w:r>
          </w:p>
        </w:tc>
      </w:tr>
    </w:tbl>
    <w:p w:rsidR="00432DAB" w:rsidRPr="0069372C" w:rsidRDefault="00432DAB" w:rsidP="00432DAB">
      <w:pPr>
        <w:jc w:val="both"/>
        <w:rPr>
          <w:sz w:val="25"/>
          <w:szCs w:val="25"/>
        </w:rPr>
      </w:pPr>
    </w:p>
    <w:p w:rsidR="0006136E" w:rsidRPr="00F50ED6" w:rsidRDefault="0006136E">
      <w:pPr>
        <w:rPr>
          <w:lang w:val="en-US"/>
        </w:rPr>
      </w:pPr>
    </w:p>
    <w:sectPr w:rsidR="0006136E" w:rsidRPr="00F50ED6" w:rsidSect="0069372C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F6767"/>
    <w:multiLevelType w:val="hybridMultilevel"/>
    <w:tmpl w:val="8B6E7B62"/>
    <w:lvl w:ilvl="0" w:tplc="73842ECA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77AE334A"/>
    <w:multiLevelType w:val="hybridMultilevel"/>
    <w:tmpl w:val="67C6B428"/>
    <w:lvl w:ilvl="0" w:tplc="435464B2">
      <w:start w:val="1"/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footnotePr>
    <w:pos w:val="beneathText"/>
  </w:footnotePr>
  <w:compat/>
  <w:rsids>
    <w:rsidRoot w:val="00432DAB"/>
    <w:rsid w:val="0006136E"/>
    <w:rsid w:val="00270C5C"/>
    <w:rsid w:val="00422BB4"/>
    <w:rsid w:val="00432DAB"/>
    <w:rsid w:val="00593C43"/>
    <w:rsid w:val="007F156B"/>
    <w:rsid w:val="00821D6F"/>
    <w:rsid w:val="00ED32D3"/>
    <w:rsid w:val="00F5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A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C43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3C43"/>
    <w:pPr>
      <w:ind w:left="720"/>
      <w:contextualSpacing/>
    </w:pPr>
    <w:rPr>
      <w:rFonts w:eastAsia="Times New Roman"/>
    </w:rPr>
  </w:style>
  <w:style w:type="paragraph" w:styleId="a5">
    <w:name w:val="Body Text Indent"/>
    <w:basedOn w:val="a"/>
    <w:link w:val="a6"/>
    <w:rsid w:val="00432DAB"/>
    <w:pPr>
      <w:ind w:firstLine="709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432DAB"/>
    <w:rPr>
      <w:rFonts w:ascii="Times New Roman" w:eastAsia="Lucida Sans Unicode" w:hAnsi="Times New Roman" w:cs="Times New Roman"/>
      <w:sz w:val="26"/>
      <w:szCs w:val="26"/>
      <w:lang w:val="uk-UA"/>
    </w:rPr>
  </w:style>
  <w:style w:type="character" w:styleId="a7">
    <w:name w:val="Hyperlink"/>
    <w:basedOn w:val="a0"/>
    <w:uiPriority w:val="99"/>
    <w:unhideWhenUsed/>
    <w:rsid w:val="00432DAB"/>
    <w:rPr>
      <w:color w:val="0000FF"/>
      <w:u w:val="single"/>
    </w:rPr>
  </w:style>
  <w:style w:type="paragraph" w:customStyle="1" w:styleId="1">
    <w:name w:val="Без интервала1"/>
    <w:rsid w:val="00432D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1213</Words>
  <Characters>6917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2021-04-13T12:24:00Z</dcterms:created>
  <dcterms:modified xsi:type="dcterms:W3CDTF">2021-04-13T13:22:00Z</dcterms:modified>
</cp:coreProperties>
</file>